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00E9A" w:rsidRPr="00A940ED" w:rsidRDefault="00300E9A" w:rsidP="00300E9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940ED">
        <w:rPr>
          <w:rFonts w:ascii="Times New Roman" w:hAnsi="Times New Roman"/>
          <w:b/>
          <w:color w:val="000000"/>
          <w:sz w:val="28"/>
          <w:szCs w:val="28"/>
        </w:rPr>
        <w:t>ДОЛОТИНСКОГО СЕЛЬСКОГО ПОСЕЛЕНИЯ</w:t>
      </w:r>
    </w:p>
    <w:p w:rsidR="00300E9A" w:rsidRPr="00A940ED" w:rsidRDefault="00300E9A" w:rsidP="00300E9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00E9A" w:rsidRPr="00A940ED" w:rsidRDefault="00300E9A" w:rsidP="00300E9A">
      <w:pPr>
        <w:jc w:val="center"/>
        <w:rPr>
          <w:b/>
          <w:color w:val="000000"/>
          <w:szCs w:val="28"/>
        </w:rPr>
      </w:pPr>
      <w:r w:rsidRPr="00A940ED">
        <w:rPr>
          <w:b/>
          <w:color w:val="000000"/>
          <w:szCs w:val="28"/>
        </w:rPr>
        <w:t>ПОСТАНОВЛЕНИЕ</w:t>
      </w:r>
    </w:p>
    <w:p w:rsidR="00300E9A" w:rsidRPr="00A940ED" w:rsidRDefault="00300E9A" w:rsidP="00300E9A">
      <w:pPr>
        <w:jc w:val="center"/>
        <w:rPr>
          <w:b/>
          <w:color w:val="000000"/>
          <w:szCs w:val="28"/>
        </w:rPr>
      </w:pPr>
    </w:p>
    <w:p w:rsidR="00300E9A" w:rsidRPr="001420D3" w:rsidRDefault="00300E9A" w:rsidP="00300E9A">
      <w:pPr>
        <w:jc w:val="center"/>
        <w:rPr>
          <w:szCs w:val="28"/>
        </w:rPr>
      </w:pPr>
      <w:r w:rsidRPr="001420D3">
        <w:rPr>
          <w:szCs w:val="28"/>
        </w:rPr>
        <w:t>От</w:t>
      </w:r>
      <w:r w:rsidR="00F11715">
        <w:rPr>
          <w:szCs w:val="28"/>
        </w:rPr>
        <w:t xml:space="preserve"> </w:t>
      </w:r>
      <w:r w:rsidR="007B0F01">
        <w:rPr>
          <w:szCs w:val="28"/>
        </w:rPr>
        <w:t>22</w:t>
      </w:r>
      <w:bookmarkStart w:id="0" w:name="_GoBack"/>
      <w:bookmarkEnd w:id="0"/>
      <w:r w:rsidR="00A16B1C">
        <w:rPr>
          <w:szCs w:val="28"/>
        </w:rPr>
        <w:t>.</w:t>
      </w:r>
      <w:r>
        <w:rPr>
          <w:szCs w:val="28"/>
        </w:rPr>
        <w:t>07.2024</w:t>
      </w:r>
      <w:r w:rsidRPr="001420D3">
        <w:rPr>
          <w:szCs w:val="28"/>
        </w:rPr>
        <w:t xml:space="preserve"> № </w:t>
      </w:r>
      <w:r w:rsidR="00A16B1C">
        <w:rPr>
          <w:szCs w:val="28"/>
        </w:rPr>
        <w:t>78</w:t>
      </w:r>
    </w:p>
    <w:p w:rsidR="00300E9A" w:rsidRPr="00A940ED" w:rsidRDefault="00300E9A" w:rsidP="00300E9A">
      <w:pPr>
        <w:jc w:val="center"/>
        <w:rPr>
          <w:szCs w:val="28"/>
        </w:rPr>
      </w:pPr>
    </w:p>
    <w:p w:rsidR="00300E9A" w:rsidRPr="00A940ED" w:rsidRDefault="00300E9A" w:rsidP="00300E9A">
      <w:pPr>
        <w:jc w:val="center"/>
        <w:rPr>
          <w:szCs w:val="28"/>
        </w:rPr>
      </w:pPr>
      <w:r w:rsidRPr="00A940ED">
        <w:rPr>
          <w:szCs w:val="28"/>
        </w:rPr>
        <w:t>х. Молаканский</w:t>
      </w:r>
    </w:p>
    <w:p w:rsidR="00300E9A" w:rsidRPr="00090D33" w:rsidRDefault="00300E9A" w:rsidP="00300E9A">
      <w:pPr>
        <w:suppressAutoHyphens/>
        <w:spacing w:after="260"/>
        <w:rPr>
          <w:rFonts w:eastAsia="Lucida Sans Unicode"/>
          <w:kern w:val="2"/>
          <w:szCs w:val="28"/>
          <w:lang w:eastAsia="hi-IN" w:bidi="hi-IN"/>
        </w:rPr>
      </w:pPr>
    </w:p>
    <w:p w:rsidR="008503A0" w:rsidRDefault="00300E9A" w:rsidP="00300E9A">
      <w:pPr>
        <w:ind w:right="57"/>
        <w:jc w:val="center"/>
        <w:rPr>
          <w:rFonts w:eastAsia="Calibri"/>
          <w:b/>
          <w:szCs w:val="28"/>
        </w:rPr>
      </w:pPr>
      <w:r w:rsidRPr="001420D3">
        <w:rPr>
          <w:b/>
          <w:color w:val="000000"/>
          <w:szCs w:val="28"/>
        </w:rPr>
        <w:t xml:space="preserve">О внесении изменений в </w:t>
      </w:r>
      <w:r w:rsidR="008503A0">
        <w:rPr>
          <w:rFonts w:eastAsia="Calibri"/>
          <w:b/>
          <w:szCs w:val="28"/>
        </w:rPr>
        <w:t xml:space="preserve">Постановление Администрации </w:t>
      </w:r>
    </w:p>
    <w:p w:rsidR="00300E9A" w:rsidRDefault="008503A0" w:rsidP="00300E9A">
      <w:pPr>
        <w:ind w:right="5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Долотинского сельского поселения</w:t>
      </w:r>
    </w:p>
    <w:p w:rsidR="00300E9A" w:rsidRDefault="008503A0" w:rsidP="00300E9A">
      <w:pPr>
        <w:ind w:right="5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№ 49</w:t>
      </w:r>
      <w:r w:rsidR="00300E9A" w:rsidRPr="00300E9A">
        <w:rPr>
          <w:rFonts w:eastAsia="Calibri"/>
          <w:b/>
          <w:szCs w:val="28"/>
        </w:rPr>
        <w:t xml:space="preserve"> от 29.05.2024 по предоставлению </w:t>
      </w:r>
    </w:p>
    <w:p w:rsidR="00300E9A" w:rsidRPr="00300E9A" w:rsidRDefault="00300E9A" w:rsidP="00300E9A">
      <w:pPr>
        <w:ind w:right="57"/>
        <w:jc w:val="center"/>
        <w:rPr>
          <w:rFonts w:eastAsia="Calibri"/>
          <w:szCs w:val="28"/>
        </w:rPr>
      </w:pPr>
      <w:r w:rsidRPr="00300E9A">
        <w:rPr>
          <w:rFonts w:eastAsia="Calibri"/>
          <w:b/>
          <w:szCs w:val="28"/>
        </w:rPr>
        <w:t>муниципальной услуги «</w:t>
      </w:r>
      <w:r w:rsidRPr="00300E9A">
        <w:rPr>
          <w:rFonts w:eastAsia="Calibri"/>
          <w:b/>
          <w:bCs/>
          <w:color w:val="000000"/>
          <w:szCs w:val="28"/>
        </w:rPr>
        <w:t xml:space="preserve">Предоставление </w:t>
      </w:r>
    </w:p>
    <w:p w:rsidR="00300E9A" w:rsidRPr="00300E9A" w:rsidRDefault="00300E9A" w:rsidP="00300E9A">
      <w:pPr>
        <w:tabs>
          <w:tab w:val="left" w:pos="6560"/>
        </w:tabs>
        <w:ind w:firstLine="567"/>
        <w:jc w:val="center"/>
        <w:rPr>
          <w:rFonts w:eastAsia="Calibri"/>
          <w:b/>
          <w:bCs/>
          <w:color w:val="000000"/>
          <w:szCs w:val="28"/>
        </w:rPr>
      </w:pPr>
      <w:r w:rsidRPr="00300E9A">
        <w:rPr>
          <w:rFonts w:eastAsia="Calibri"/>
          <w:b/>
          <w:bCs/>
          <w:color w:val="000000"/>
          <w:szCs w:val="28"/>
        </w:rPr>
        <w:t xml:space="preserve">порубочного билета и (или) разрешения на пересадку деревьев </w:t>
      </w:r>
    </w:p>
    <w:p w:rsidR="00300E9A" w:rsidRPr="00300E9A" w:rsidRDefault="00300E9A" w:rsidP="00300E9A">
      <w:pPr>
        <w:tabs>
          <w:tab w:val="left" w:pos="6560"/>
        </w:tabs>
        <w:ind w:firstLine="567"/>
        <w:jc w:val="center"/>
        <w:rPr>
          <w:rFonts w:eastAsia="Calibri"/>
          <w:b/>
          <w:szCs w:val="28"/>
        </w:rPr>
      </w:pPr>
      <w:r w:rsidRPr="00300E9A">
        <w:rPr>
          <w:rFonts w:eastAsia="Calibri"/>
          <w:b/>
          <w:bCs/>
          <w:color w:val="000000"/>
          <w:szCs w:val="28"/>
        </w:rPr>
        <w:t>и кустарников</w:t>
      </w:r>
      <w:r w:rsidRPr="00300E9A">
        <w:rPr>
          <w:rFonts w:eastAsia="Calibri"/>
          <w:b/>
          <w:spacing w:val="-6"/>
          <w:szCs w:val="28"/>
        </w:rPr>
        <w:t>»</w:t>
      </w:r>
      <w:r w:rsidRPr="00300E9A">
        <w:rPr>
          <w:rFonts w:eastAsia="Calibri"/>
          <w:b/>
          <w:spacing w:val="-4"/>
          <w:szCs w:val="28"/>
        </w:rPr>
        <w:t xml:space="preserve"> на территории </w:t>
      </w:r>
      <w:r w:rsidRPr="00300E9A">
        <w:rPr>
          <w:rFonts w:eastAsia="Calibri"/>
          <w:b/>
          <w:szCs w:val="28"/>
        </w:rPr>
        <w:t xml:space="preserve">муниципального образования </w:t>
      </w:r>
    </w:p>
    <w:p w:rsidR="00300E9A" w:rsidRPr="00300E9A" w:rsidRDefault="00300E9A" w:rsidP="00300E9A">
      <w:pPr>
        <w:ind w:right="57"/>
        <w:jc w:val="center"/>
        <w:rPr>
          <w:rFonts w:eastAsia="Calibri"/>
          <w:b/>
          <w:szCs w:val="28"/>
        </w:rPr>
      </w:pPr>
      <w:r w:rsidRPr="00300E9A">
        <w:rPr>
          <w:rFonts w:eastAsia="Calibri"/>
          <w:b/>
          <w:szCs w:val="28"/>
        </w:rPr>
        <w:t>«Долотинское сельское поселение»</w:t>
      </w:r>
    </w:p>
    <w:p w:rsidR="00300E9A" w:rsidRPr="001420D3" w:rsidRDefault="00300E9A" w:rsidP="00300E9A">
      <w:pPr>
        <w:shd w:val="clear" w:color="auto" w:fill="FFFFFF"/>
        <w:jc w:val="center"/>
        <w:rPr>
          <w:b/>
          <w:color w:val="000000"/>
          <w:szCs w:val="28"/>
        </w:rPr>
      </w:pPr>
    </w:p>
    <w:p w:rsidR="00300E9A" w:rsidRDefault="00300E9A" w:rsidP="00300E9A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E9A" w:rsidRDefault="00300E9A" w:rsidP="00300E9A">
      <w:pPr>
        <w:suppressAutoHyphens/>
        <w:ind w:firstLine="540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В целях приведения правового акта Администрации Красносулинского района в соответствие с действующим законода</w:t>
      </w:r>
      <w:r w:rsidR="008503A0">
        <w:rPr>
          <w:rFonts w:eastAsia="Calibri"/>
          <w:kern w:val="2"/>
          <w:szCs w:val="28"/>
          <w:lang w:eastAsia="en-US"/>
        </w:rPr>
        <w:t>тельством, руководствуясь ст. 37</w:t>
      </w:r>
      <w:r>
        <w:rPr>
          <w:rFonts w:eastAsia="Calibri"/>
          <w:kern w:val="2"/>
          <w:szCs w:val="28"/>
          <w:lang w:eastAsia="en-US"/>
        </w:rPr>
        <w:t xml:space="preserve"> Устава муниципального образования «Долотинское сельское поселение», Администрация Долотинского сельского поселения</w:t>
      </w:r>
    </w:p>
    <w:p w:rsidR="00300E9A" w:rsidRDefault="00300E9A" w:rsidP="00300E9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0E9A" w:rsidRPr="00090D33" w:rsidRDefault="00300E9A" w:rsidP="00300E9A">
      <w:pPr>
        <w:pStyle w:val="ConsPlusNormal"/>
        <w:ind w:firstLine="540"/>
        <w:jc w:val="center"/>
        <w:rPr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00E9A" w:rsidRPr="00090D33" w:rsidRDefault="00300E9A" w:rsidP="00300E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00E9A" w:rsidRPr="00BC383D" w:rsidRDefault="00300E9A" w:rsidP="00300E9A">
      <w:pPr>
        <w:ind w:firstLine="720"/>
        <w:jc w:val="both"/>
        <w:rPr>
          <w:szCs w:val="28"/>
        </w:rPr>
      </w:pPr>
      <w:r w:rsidRPr="00BC383D">
        <w:rPr>
          <w:szCs w:val="28"/>
        </w:rPr>
        <w:t>1.</w:t>
      </w:r>
      <w:r w:rsidR="008503A0">
        <w:rPr>
          <w:szCs w:val="28"/>
        </w:rPr>
        <w:t>Пунк 2.5 Раздела 2 изложить в следующей редакции:</w:t>
      </w:r>
    </w:p>
    <w:p w:rsidR="008503A0" w:rsidRDefault="008503A0" w:rsidP="0030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03A0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</w:t>
      </w:r>
      <w:r w:rsidR="00F11715">
        <w:rPr>
          <w:rFonts w:ascii="Times New Roman" w:hAnsi="Times New Roman" w:cs="Times New Roman"/>
          <w:sz w:val="28"/>
          <w:szCs w:val="28"/>
        </w:rPr>
        <w:t>3</w:t>
      </w:r>
      <w:r w:rsidR="007B0F01">
        <w:rPr>
          <w:rFonts w:ascii="Times New Roman" w:hAnsi="Times New Roman" w:cs="Times New Roman"/>
          <w:sz w:val="28"/>
          <w:szCs w:val="28"/>
        </w:rPr>
        <w:t>-х</w:t>
      </w:r>
      <w:r w:rsidRPr="008503A0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услуги.</w:t>
      </w:r>
    </w:p>
    <w:p w:rsidR="00300E9A" w:rsidRPr="00BD3B6D" w:rsidRDefault="00300E9A" w:rsidP="00300E9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3B6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 (опубликования).</w:t>
      </w:r>
    </w:p>
    <w:p w:rsidR="00300E9A" w:rsidRDefault="00300E9A" w:rsidP="00300E9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3B6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B6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BD3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E9A" w:rsidRPr="00BD3B6D" w:rsidRDefault="00300E9A" w:rsidP="00300E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E9A" w:rsidRDefault="00300E9A" w:rsidP="00300E9A">
      <w:pPr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Глава Администрации</w:t>
      </w:r>
    </w:p>
    <w:p w:rsidR="008D498F" w:rsidRDefault="00300E9A" w:rsidP="00300E9A">
      <w:r>
        <w:rPr>
          <w:szCs w:val="28"/>
        </w:rPr>
        <w:t>Долотинского сельского поселения</w:t>
      </w:r>
      <w:r>
        <w:rPr>
          <w:szCs w:val="28"/>
        </w:rPr>
        <w:tab/>
        <w:t xml:space="preserve">                                                </w:t>
      </w:r>
      <w:proofErr w:type="spellStart"/>
      <w:r>
        <w:rPr>
          <w:szCs w:val="28"/>
        </w:rPr>
        <w:t>О.В.Борисова</w:t>
      </w:r>
      <w:proofErr w:type="spellEnd"/>
    </w:p>
    <w:sectPr w:rsidR="008D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CA"/>
    <w:rsid w:val="002C2E2A"/>
    <w:rsid w:val="00300E9A"/>
    <w:rsid w:val="00451EF3"/>
    <w:rsid w:val="00461934"/>
    <w:rsid w:val="005F7BCA"/>
    <w:rsid w:val="006763DC"/>
    <w:rsid w:val="007B0F01"/>
    <w:rsid w:val="008503A0"/>
    <w:rsid w:val="0094582F"/>
    <w:rsid w:val="00A16B1C"/>
    <w:rsid w:val="00F11715"/>
    <w:rsid w:val="00F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FF1"/>
  <w15:chartTrackingRefBased/>
  <w15:docId w15:val="{FEF66CD5-F93D-43FA-BE2D-FEA0DE7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Знак1"/>
    <w:link w:val="a3"/>
    <w:rsid w:val="00300E9A"/>
    <w:rPr>
      <w:rFonts w:ascii="Cambria" w:eastAsia="0" w:hAnsi="Cambria" w:cs="Cambria"/>
      <w:spacing w:val="-10"/>
      <w:kern w:val="1"/>
      <w:sz w:val="56"/>
    </w:rPr>
  </w:style>
  <w:style w:type="paragraph" w:customStyle="1" w:styleId="a4">
    <w:basedOn w:val="a"/>
    <w:next w:val="a3"/>
    <w:qFormat/>
    <w:rsid w:val="00300E9A"/>
    <w:pPr>
      <w:jc w:val="center"/>
    </w:pPr>
    <w:rPr>
      <w:rFonts w:ascii="Cambria" w:eastAsia="0" w:hAnsi="Cambria" w:cs="Cambria"/>
      <w:spacing w:val="-10"/>
      <w:kern w:val="1"/>
      <w:sz w:val="56"/>
    </w:rPr>
  </w:style>
  <w:style w:type="paragraph" w:styleId="a3">
    <w:name w:val="Title"/>
    <w:basedOn w:val="a"/>
    <w:next w:val="a"/>
    <w:link w:val="1"/>
    <w:qFormat/>
    <w:rsid w:val="00300E9A"/>
    <w:pPr>
      <w:contextualSpacing/>
    </w:pPr>
    <w:rPr>
      <w:rFonts w:ascii="Cambria" w:eastAsia="0" w:hAnsi="Cambria" w:cs="Cambria"/>
      <w:spacing w:val="-10"/>
      <w:kern w:val="1"/>
      <w:sz w:val="56"/>
      <w:szCs w:val="22"/>
      <w:lang w:eastAsia="en-US"/>
    </w:rPr>
  </w:style>
  <w:style w:type="character" w:customStyle="1" w:styleId="a5">
    <w:name w:val="Заголовок Знак"/>
    <w:basedOn w:val="a0"/>
    <w:uiPriority w:val="10"/>
    <w:rsid w:val="00300E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B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2024-07-18T06:11:00Z</cp:lastPrinted>
  <dcterms:created xsi:type="dcterms:W3CDTF">2024-07-10T08:26:00Z</dcterms:created>
  <dcterms:modified xsi:type="dcterms:W3CDTF">2024-07-22T11:39:00Z</dcterms:modified>
</cp:coreProperties>
</file>