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2A" w:rsidRDefault="00F7201A" w:rsidP="00F7201A">
      <w:pPr>
        <w:tabs>
          <w:tab w:val="left" w:pos="6970"/>
        </w:tabs>
      </w:pPr>
      <w:r>
        <w:tab/>
        <w:t xml:space="preserve">    Проект</w:t>
      </w:r>
    </w:p>
    <w:p w:rsidR="006B4F93" w:rsidRPr="006B4F93" w:rsidRDefault="006B4F93" w:rsidP="006B4F93">
      <w:pPr>
        <w:tabs>
          <w:tab w:val="center" w:pos="3828"/>
        </w:tabs>
        <w:jc w:val="center"/>
        <w:rPr>
          <w:b/>
          <w:sz w:val="28"/>
          <w:szCs w:val="28"/>
        </w:rPr>
      </w:pPr>
      <w:r>
        <w:rPr>
          <w:b/>
          <w:sz w:val="28"/>
          <w:szCs w:val="28"/>
        </w:rPr>
        <w:t xml:space="preserve"> </w:t>
      </w:r>
      <w:r w:rsidRPr="006B4F93">
        <w:rPr>
          <w:b/>
          <w:sz w:val="28"/>
          <w:szCs w:val="28"/>
        </w:rPr>
        <w:t>РОССИЙСКАЯ ФЕДЕРАЦИЯ</w:t>
      </w:r>
    </w:p>
    <w:p w:rsidR="006B4F93" w:rsidRPr="006B4F93" w:rsidRDefault="006B4F93" w:rsidP="006B4F93">
      <w:pPr>
        <w:tabs>
          <w:tab w:val="left" w:pos="9072"/>
        </w:tabs>
        <w:jc w:val="center"/>
        <w:rPr>
          <w:b/>
          <w:sz w:val="28"/>
          <w:szCs w:val="28"/>
        </w:rPr>
      </w:pPr>
      <w:r w:rsidRPr="006B4F93">
        <w:rPr>
          <w:b/>
          <w:sz w:val="28"/>
          <w:szCs w:val="28"/>
        </w:rPr>
        <w:t>РОСТОВСКАЯ ОБЛАСТЬ</w:t>
      </w:r>
    </w:p>
    <w:p w:rsidR="006B4F93" w:rsidRPr="006B4F93" w:rsidRDefault="006B4F93" w:rsidP="006B4F93">
      <w:pPr>
        <w:tabs>
          <w:tab w:val="left" w:pos="9072"/>
        </w:tabs>
        <w:jc w:val="center"/>
        <w:rPr>
          <w:b/>
          <w:sz w:val="28"/>
          <w:szCs w:val="28"/>
        </w:rPr>
      </w:pPr>
      <w:r w:rsidRPr="006B4F93">
        <w:rPr>
          <w:b/>
          <w:sz w:val="28"/>
          <w:szCs w:val="28"/>
        </w:rPr>
        <w:t>КРАСНОСУЛИНСКИЙ РАЙОН</w:t>
      </w:r>
    </w:p>
    <w:p w:rsidR="006B4F93" w:rsidRPr="006B4F93" w:rsidRDefault="006B4F93" w:rsidP="006B4F93">
      <w:pPr>
        <w:tabs>
          <w:tab w:val="left" w:pos="9072"/>
        </w:tabs>
        <w:jc w:val="center"/>
        <w:rPr>
          <w:b/>
          <w:sz w:val="28"/>
          <w:szCs w:val="28"/>
        </w:rPr>
      </w:pPr>
      <w:r w:rsidRPr="006B4F93">
        <w:rPr>
          <w:b/>
          <w:sz w:val="28"/>
          <w:szCs w:val="28"/>
        </w:rPr>
        <w:t xml:space="preserve">МУНИЦИПАЛЬНОЕ ОБРАЗОВАНИЕ </w:t>
      </w:r>
    </w:p>
    <w:p w:rsidR="006B4F93" w:rsidRPr="006B4F93" w:rsidRDefault="006B4F93" w:rsidP="006B4F93">
      <w:pPr>
        <w:tabs>
          <w:tab w:val="left" w:pos="9072"/>
        </w:tabs>
        <w:jc w:val="center"/>
        <w:rPr>
          <w:b/>
          <w:sz w:val="28"/>
          <w:szCs w:val="28"/>
        </w:rPr>
      </w:pPr>
      <w:r w:rsidRPr="006B4F93">
        <w:rPr>
          <w:b/>
          <w:sz w:val="28"/>
          <w:szCs w:val="28"/>
        </w:rPr>
        <w:t>«ДОЛОТИНСКОЕ СЕЛЬСКОЕ ПОСЕЛЕНИЕ»</w:t>
      </w:r>
    </w:p>
    <w:p w:rsidR="006B4F93" w:rsidRPr="006B4F93" w:rsidRDefault="006B4F93" w:rsidP="006B4F93">
      <w:pPr>
        <w:tabs>
          <w:tab w:val="left" w:pos="9072"/>
        </w:tabs>
        <w:jc w:val="center"/>
        <w:rPr>
          <w:b/>
          <w:sz w:val="28"/>
          <w:szCs w:val="28"/>
        </w:rPr>
      </w:pPr>
      <w:r w:rsidRPr="006B4F93">
        <w:rPr>
          <w:b/>
          <w:sz w:val="28"/>
          <w:szCs w:val="28"/>
        </w:rPr>
        <w:t>АДМИНИСТРАЦИЯ ДОЛОТИНСКОГО</w:t>
      </w:r>
    </w:p>
    <w:p w:rsidR="006B4F93" w:rsidRPr="006B4F93" w:rsidRDefault="006B4F93" w:rsidP="006B4F93">
      <w:pPr>
        <w:keepNext/>
        <w:jc w:val="center"/>
        <w:rPr>
          <w:b/>
          <w:sz w:val="28"/>
          <w:szCs w:val="28"/>
        </w:rPr>
      </w:pPr>
      <w:r w:rsidRPr="006B4F93">
        <w:rPr>
          <w:b/>
          <w:sz w:val="28"/>
          <w:szCs w:val="28"/>
        </w:rPr>
        <w:t xml:space="preserve">СЕЛЬСКОГО ПОСЕЛЕНИЯ </w:t>
      </w:r>
    </w:p>
    <w:p w:rsidR="006B4F93" w:rsidRPr="006B4F93" w:rsidRDefault="006B4F93" w:rsidP="006B4F93">
      <w:pPr>
        <w:keepNext/>
        <w:jc w:val="center"/>
        <w:rPr>
          <w:b/>
          <w:sz w:val="28"/>
          <w:szCs w:val="28"/>
        </w:rPr>
      </w:pPr>
    </w:p>
    <w:p w:rsidR="006B4F93" w:rsidRPr="006B4F93" w:rsidRDefault="006B4F93" w:rsidP="006B4F93">
      <w:pPr>
        <w:keepNext/>
        <w:jc w:val="center"/>
        <w:rPr>
          <w:sz w:val="28"/>
          <w:szCs w:val="28"/>
        </w:rPr>
      </w:pPr>
      <w:r w:rsidRPr="006B4F93">
        <w:rPr>
          <w:b/>
          <w:sz w:val="28"/>
          <w:szCs w:val="28"/>
        </w:rPr>
        <w:t>ПОСТАНОВЛЕНИЕ</w:t>
      </w:r>
    </w:p>
    <w:p w:rsidR="006B4F93" w:rsidRPr="006B4F93" w:rsidRDefault="006B4F93" w:rsidP="006B4F93">
      <w:pPr>
        <w:jc w:val="center"/>
        <w:rPr>
          <w:noProof/>
          <w:sz w:val="28"/>
          <w:szCs w:val="28"/>
        </w:rPr>
      </w:pPr>
    </w:p>
    <w:p w:rsidR="006B4F93" w:rsidRPr="006B4F93" w:rsidRDefault="006B4F93" w:rsidP="006B4F93">
      <w:pPr>
        <w:jc w:val="center"/>
        <w:rPr>
          <w:noProof/>
          <w:sz w:val="28"/>
          <w:szCs w:val="28"/>
        </w:rPr>
      </w:pPr>
      <w:r w:rsidRPr="006B4F93">
        <w:rPr>
          <w:noProof/>
          <w:sz w:val="28"/>
          <w:szCs w:val="28"/>
        </w:rPr>
        <w:t xml:space="preserve">от   </w:t>
      </w:r>
      <w:r w:rsidR="00F7201A">
        <w:rPr>
          <w:noProof/>
          <w:sz w:val="28"/>
          <w:szCs w:val="28"/>
        </w:rPr>
        <w:t>__</w:t>
      </w:r>
      <w:r w:rsidRPr="006B4F93">
        <w:rPr>
          <w:noProof/>
          <w:sz w:val="28"/>
          <w:szCs w:val="28"/>
        </w:rPr>
        <w:t>.</w:t>
      </w:r>
      <w:r w:rsidR="00F7201A">
        <w:rPr>
          <w:noProof/>
          <w:sz w:val="28"/>
          <w:szCs w:val="28"/>
        </w:rPr>
        <w:t>__</w:t>
      </w:r>
      <w:r w:rsidRPr="006B4F93">
        <w:rPr>
          <w:noProof/>
          <w:sz w:val="28"/>
          <w:szCs w:val="28"/>
        </w:rPr>
        <w:t xml:space="preserve">.2024 № </w:t>
      </w:r>
      <w:r w:rsidR="00F7201A">
        <w:rPr>
          <w:noProof/>
          <w:sz w:val="28"/>
          <w:szCs w:val="28"/>
        </w:rPr>
        <w:t>__</w:t>
      </w:r>
    </w:p>
    <w:p w:rsidR="006B4F93" w:rsidRPr="006B4F93" w:rsidRDefault="006B4F93" w:rsidP="006B4F93">
      <w:pPr>
        <w:jc w:val="center"/>
        <w:rPr>
          <w:noProof/>
          <w:sz w:val="28"/>
          <w:szCs w:val="28"/>
        </w:rPr>
      </w:pPr>
    </w:p>
    <w:p w:rsidR="006B4F93" w:rsidRPr="006B4F93" w:rsidRDefault="006B4F93" w:rsidP="006B4F93">
      <w:pPr>
        <w:jc w:val="center"/>
        <w:rPr>
          <w:noProof/>
          <w:sz w:val="28"/>
          <w:szCs w:val="28"/>
        </w:rPr>
      </w:pPr>
      <w:r w:rsidRPr="006B4F93">
        <w:rPr>
          <w:noProof/>
          <w:sz w:val="28"/>
          <w:szCs w:val="28"/>
        </w:rPr>
        <w:t>х. Молаканский</w:t>
      </w:r>
    </w:p>
    <w:p w:rsidR="00A60839" w:rsidRPr="00A60839" w:rsidRDefault="00A60839" w:rsidP="006B4F93">
      <w:pPr>
        <w:tabs>
          <w:tab w:val="center" w:pos="4819"/>
          <w:tab w:val="left" w:pos="8235"/>
        </w:tabs>
        <w:rPr>
          <w:color w:val="auto"/>
          <w:sz w:val="28"/>
          <w:szCs w:val="28"/>
        </w:rPr>
      </w:pPr>
    </w:p>
    <w:p w:rsidR="00A60839" w:rsidRPr="00A60839" w:rsidRDefault="00A60839" w:rsidP="00A60839">
      <w:pPr>
        <w:widowControl w:val="0"/>
        <w:autoSpaceDE w:val="0"/>
        <w:autoSpaceDN w:val="0"/>
        <w:adjustRightInd w:val="0"/>
        <w:spacing w:line="228" w:lineRule="auto"/>
        <w:jc w:val="center"/>
        <w:rPr>
          <w:b/>
          <w:bCs/>
          <w:sz w:val="28"/>
          <w:szCs w:val="28"/>
        </w:rPr>
      </w:pPr>
      <w:r w:rsidRPr="00A60839">
        <w:rPr>
          <w:b/>
          <w:bCs/>
          <w:sz w:val="28"/>
          <w:szCs w:val="28"/>
        </w:rPr>
        <w:t xml:space="preserve">Об Основных направлениях </w:t>
      </w:r>
    </w:p>
    <w:p w:rsidR="00A60839" w:rsidRPr="00A60839" w:rsidRDefault="00A60839" w:rsidP="00A60839">
      <w:pPr>
        <w:widowControl w:val="0"/>
        <w:autoSpaceDE w:val="0"/>
        <w:autoSpaceDN w:val="0"/>
        <w:adjustRightInd w:val="0"/>
        <w:spacing w:line="228" w:lineRule="auto"/>
        <w:jc w:val="center"/>
        <w:rPr>
          <w:b/>
          <w:bCs/>
          <w:sz w:val="28"/>
          <w:szCs w:val="28"/>
        </w:rPr>
      </w:pPr>
      <w:r w:rsidRPr="00A60839">
        <w:rPr>
          <w:b/>
          <w:bCs/>
          <w:sz w:val="28"/>
          <w:szCs w:val="28"/>
        </w:rPr>
        <w:t xml:space="preserve">бюджетной и налоговой политики </w:t>
      </w:r>
    </w:p>
    <w:p w:rsidR="00A60839" w:rsidRPr="00A60839" w:rsidRDefault="006B4F93" w:rsidP="00A60839">
      <w:pPr>
        <w:widowControl w:val="0"/>
        <w:autoSpaceDE w:val="0"/>
        <w:autoSpaceDN w:val="0"/>
        <w:adjustRightInd w:val="0"/>
        <w:spacing w:line="228" w:lineRule="auto"/>
        <w:jc w:val="center"/>
        <w:rPr>
          <w:b/>
          <w:bCs/>
          <w:sz w:val="28"/>
          <w:szCs w:val="28"/>
        </w:rPr>
      </w:pPr>
      <w:r>
        <w:rPr>
          <w:b/>
          <w:color w:val="auto"/>
          <w:sz w:val="28"/>
          <w:szCs w:val="28"/>
        </w:rPr>
        <w:t>Долотинского</w:t>
      </w:r>
      <w:r w:rsidR="00A60839" w:rsidRPr="00A60839">
        <w:rPr>
          <w:b/>
          <w:color w:val="auto"/>
          <w:sz w:val="28"/>
          <w:szCs w:val="28"/>
        </w:rPr>
        <w:t xml:space="preserve"> сельского поселения </w:t>
      </w:r>
      <w:r w:rsidR="00A60839" w:rsidRPr="00A60839">
        <w:rPr>
          <w:b/>
          <w:bCs/>
          <w:sz w:val="28"/>
          <w:szCs w:val="28"/>
        </w:rPr>
        <w:t>на</w:t>
      </w:r>
      <w:r w:rsidR="00A60839" w:rsidRPr="00A60839">
        <w:rPr>
          <w:b/>
          <w:bCs/>
          <w:sz w:val="28"/>
          <w:szCs w:val="28"/>
          <w:lang w:val="en-US"/>
        </w:rPr>
        <w:t> </w:t>
      </w:r>
      <w:r w:rsidR="00A60839" w:rsidRPr="00A60839">
        <w:rPr>
          <w:b/>
          <w:bCs/>
          <w:sz w:val="28"/>
          <w:szCs w:val="28"/>
        </w:rPr>
        <w:t>2025</w:t>
      </w:r>
      <w:r w:rsidR="00A60839" w:rsidRPr="00A60839">
        <w:rPr>
          <w:b/>
          <w:bCs/>
          <w:sz w:val="28"/>
          <w:szCs w:val="28"/>
          <w:lang w:val="en-US"/>
        </w:rPr>
        <w:t> </w:t>
      </w:r>
      <w:r w:rsidR="00A60839" w:rsidRPr="00A60839">
        <w:rPr>
          <w:b/>
          <w:bCs/>
          <w:sz w:val="28"/>
          <w:szCs w:val="28"/>
        </w:rPr>
        <w:t xml:space="preserve">год </w:t>
      </w:r>
    </w:p>
    <w:p w:rsidR="00A60839" w:rsidRPr="00A60839" w:rsidRDefault="00A60839" w:rsidP="00A60839">
      <w:pPr>
        <w:widowControl w:val="0"/>
        <w:autoSpaceDE w:val="0"/>
        <w:autoSpaceDN w:val="0"/>
        <w:adjustRightInd w:val="0"/>
        <w:spacing w:line="228" w:lineRule="auto"/>
        <w:jc w:val="center"/>
        <w:rPr>
          <w:b/>
          <w:bCs/>
          <w:sz w:val="28"/>
          <w:szCs w:val="28"/>
        </w:rPr>
      </w:pPr>
      <w:r w:rsidRPr="00A60839">
        <w:rPr>
          <w:b/>
          <w:bCs/>
          <w:sz w:val="28"/>
          <w:szCs w:val="28"/>
        </w:rPr>
        <w:t>и на плановый период 2026 и</w:t>
      </w:r>
      <w:r w:rsidRPr="00A60839">
        <w:rPr>
          <w:b/>
          <w:bCs/>
          <w:sz w:val="28"/>
          <w:szCs w:val="28"/>
          <w:lang w:val="en-US"/>
        </w:rPr>
        <w:t> </w:t>
      </w:r>
      <w:r w:rsidRPr="00A60839">
        <w:rPr>
          <w:b/>
          <w:bCs/>
          <w:sz w:val="28"/>
          <w:szCs w:val="28"/>
        </w:rPr>
        <w:t>2027 годов</w:t>
      </w:r>
    </w:p>
    <w:p w:rsidR="00A60839" w:rsidRPr="00A60839" w:rsidRDefault="00A60839" w:rsidP="00A60839">
      <w:pPr>
        <w:tabs>
          <w:tab w:val="center" w:pos="3686"/>
          <w:tab w:val="right" w:pos="7938"/>
        </w:tabs>
        <w:rPr>
          <w:color w:val="auto"/>
          <w:sz w:val="16"/>
          <w:szCs w:val="16"/>
        </w:rPr>
      </w:pPr>
    </w:p>
    <w:p w:rsidR="00A60839" w:rsidRPr="00A60839" w:rsidRDefault="00A60839" w:rsidP="00A60839">
      <w:pPr>
        <w:spacing w:after="180" w:line="316" w:lineRule="exact"/>
        <w:ind w:left="20" w:right="20" w:firstLine="720"/>
        <w:jc w:val="both"/>
        <w:rPr>
          <w:color w:val="auto"/>
          <w:sz w:val="28"/>
          <w:szCs w:val="28"/>
        </w:rPr>
      </w:pPr>
      <w:r w:rsidRPr="00A60839">
        <w:rPr>
          <w:color w:val="auto"/>
          <w:sz w:val="28"/>
          <w:szCs w:val="28"/>
        </w:rPr>
        <w:t>В соответствии со статьей 184</w:t>
      </w:r>
      <w:r w:rsidRPr="00A60839">
        <w:rPr>
          <w:color w:val="auto"/>
          <w:sz w:val="28"/>
          <w:szCs w:val="28"/>
          <w:vertAlign w:val="superscript"/>
        </w:rPr>
        <w:t>2</w:t>
      </w:r>
      <w:r w:rsidRPr="00A60839">
        <w:rPr>
          <w:color w:val="auto"/>
          <w:sz w:val="28"/>
          <w:szCs w:val="28"/>
        </w:rPr>
        <w:t xml:space="preserve"> Бюджетного кодекса Российской Федерации, статьей 24 решения Собрания депутатов </w:t>
      </w:r>
      <w:r w:rsidR="006B4F93">
        <w:rPr>
          <w:color w:val="auto"/>
          <w:sz w:val="28"/>
          <w:szCs w:val="28"/>
        </w:rPr>
        <w:t>Долотинского</w:t>
      </w:r>
      <w:r w:rsidRPr="00A60839">
        <w:rPr>
          <w:color w:val="auto"/>
          <w:sz w:val="28"/>
          <w:szCs w:val="28"/>
        </w:rPr>
        <w:t xml:space="preserve"> сельского поселения от </w:t>
      </w:r>
      <w:r w:rsidR="006B4F93">
        <w:rPr>
          <w:color w:val="auto"/>
          <w:sz w:val="28"/>
          <w:szCs w:val="28"/>
        </w:rPr>
        <w:t>10</w:t>
      </w:r>
      <w:r w:rsidRPr="00A60839">
        <w:rPr>
          <w:color w:val="auto"/>
          <w:sz w:val="28"/>
          <w:szCs w:val="28"/>
        </w:rPr>
        <w:t>.0</w:t>
      </w:r>
      <w:r w:rsidR="006B4F93">
        <w:rPr>
          <w:color w:val="auto"/>
          <w:sz w:val="28"/>
          <w:szCs w:val="28"/>
        </w:rPr>
        <w:t>9</w:t>
      </w:r>
      <w:r w:rsidRPr="00A60839">
        <w:rPr>
          <w:color w:val="auto"/>
          <w:sz w:val="28"/>
          <w:szCs w:val="28"/>
        </w:rPr>
        <w:t xml:space="preserve">.2007 № </w:t>
      </w:r>
      <w:r w:rsidR="006B4F93">
        <w:rPr>
          <w:color w:val="auto"/>
          <w:sz w:val="28"/>
          <w:szCs w:val="28"/>
        </w:rPr>
        <w:t>13</w:t>
      </w:r>
      <w:r w:rsidRPr="00A60839">
        <w:rPr>
          <w:color w:val="auto"/>
          <w:sz w:val="28"/>
          <w:szCs w:val="28"/>
        </w:rPr>
        <w:t xml:space="preserve"> «Об утверждении Положения о бюджетном процессе в муниципальном образовании «</w:t>
      </w:r>
      <w:r w:rsidR="006B4F93">
        <w:rPr>
          <w:color w:val="auto"/>
          <w:sz w:val="28"/>
          <w:szCs w:val="28"/>
        </w:rPr>
        <w:t>Долотинское</w:t>
      </w:r>
      <w:r w:rsidRPr="00A60839">
        <w:rPr>
          <w:color w:val="auto"/>
          <w:sz w:val="28"/>
          <w:szCs w:val="28"/>
        </w:rPr>
        <w:t xml:space="preserve"> сельское поселение», а также постановлением Администрации </w:t>
      </w:r>
      <w:r w:rsidR="006B4F93">
        <w:rPr>
          <w:color w:val="auto"/>
          <w:sz w:val="28"/>
          <w:szCs w:val="28"/>
        </w:rPr>
        <w:t>Долотинского</w:t>
      </w:r>
      <w:r w:rsidRPr="00A60839">
        <w:rPr>
          <w:color w:val="auto"/>
          <w:sz w:val="28"/>
          <w:szCs w:val="28"/>
        </w:rPr>
        <w:t xml:space="preserve"> сельского поселения от </w:t>
      </w:r>
      <w:r w:rsidR="006B4F93">
        <w:rPr>
          <w:color w:val="auto"/>
          <w:sz w:val="28"/>
          <w:szCs w:val="28"/>
        </w:rPr>
        <w:t>27</w:t>
      </w:r>
      <w:r w:rsidRPr="00A60839">
        <w:rPr>
          <w:color w:val="auto"/>
          <w:sz w:val="28"/>
          <w:szCs w:val="28"/>
        </w:rPr>
        <w:t>.06.2024 № </w:t>
      </w:r>
      <w:r w:rsidR="006B4F93">
        <w:rPr>
          <w:color w:val="auto"/>
          <w:sz w:val="28"/>
          <w:szCs w:val="28"/>
        </w:rPr>
        <w:t>66</w:t>
      </w:r>
      <w:r w:rsidRPr="00A60839">
        <w:rPr>
          <w:color w:val="auto"/>
          <w:sz w:val="28"/>
          <w:szCs w:val="28"/>
        </w:rPr>
        <w:t xml:space="preserve"> «Об утверждении Порядка и сроков составления проекта бюджета </w:t>
      </w:r>
      <w:r w:rsidR="006B4F93">
        <w:rPr>
          <w:color w:val="auto"/>
          <w:sz w:val="28"/>
          <w:szCs w:val="28"/>
        </w:rPr>
        <w:t>Долотинского</w:t>
      </w:r>
      <w:r w:rsidRPr="00A60839">
        <w:rPr>
          <w:color w:val="auto"/>
          <w:sz w:val="28"/>
          <w:szCs w:val="28"/>
        </w:rPr>
        <w:t xml:space="preserve"> сельского поселения Красносулинского района на 2025 год и на плановый период 2026 и 2027 годов», руководствуясь статьей 37 Устава муниципального образования «</w:t>
      </w:r>
      <w:r w:rsidR="006B4F93">
        <w:rPr>
          <w:color w:val="auto"/>
          <w:sz w:val="28"/>
          <w:szCs w:val="28"/>
        </w:rPr>
        <w:t>Долотинское</w:t>
      </w:r>
      <w:r w:rsidRPr="00A60839">
        <w:rPr>
          <w:color w:val="auto"/>
          <w:sz w:val="28"/>
          <w:szCs w:val="28"/>
        </w:rPr>
        <w:t xml:space="preserve"> сельское поселение», Администрация </w:t>
      </w:r>
      <w:r w:rsidR="006B4F93">
        <w:rPr>
          <w:color w:val="auto"/>
          <w:sz w:val="28"/>
          <w:szCs w:val="28"/>
        </w:rPr>
        <w:t>Долотинского</w:t>
      </w:r>
      <w:r w:rsidRPr="00A60839">
        <w:rPr>
          <w:color w:val="auto"/>
          <w:sz w:val="28"/>
          <w:szCs w:val="28"/>
        </w:rPr>
        <w:t xml:space="preserve"> сельского поселения</w:t>
      </w:r>
    </w:p>
    <w:p w:rsidR="00A60839" w:rsidRPr="00A60839" w:rsidRDefault="00A60839" w:rsidP="00A60839">
      <w:pPr>
        <w:tabs>
          <w:tab w:val="center" w:pos="0"/>
          <w:tab w:val="right" w:pos="7938"/>
        </w:tabs>
        <w:ind w:firstLine="709"/>
        <w:rPr>
          <w:color w:val="auto"/>
          <w:sz w:val="28"/>
          <w:szCs w:val="28"/>
        </w:rPr>
      </w:pPr>
    </w:p>
    <w:p w:rsidR="00A60839" w:rsidRPr="00A60839" w:rsidRDefault="00A60839" w:rsidP="00A60839">
      <w:pPr>
        <w:tabs>
          <w:tab w:val="center" w:pos="0"/>
          <w:tab w:val="right" w:pos="7938"/>
        </w:tabs>
        <w:jc w:val="center"/>
        <w:rPr>
          <w:color w:val="auto"/>
          <w:sz w:val="28"/>
          <w:szCs w:val="28"/>
        </w:rPr>
      </w:pPr>
      <w:r w:rsidRPr="00A60839">
        <w:rPr>
          <w:color w:val="auto"/>
          <w:sz w:val="28"/>
          <w:szCs w:val="28"/>
        </w:rPr>
        <w:t>ПОСТАНОВЛЯЕТ:</w:t>
      </w:r>
    </w:p>
    <w:p w:rsidR="00A60839" w:rsidRPr="00A60839" w:rsidRDefault="00A60839" w:rsidP="00A60839">
      <w:pPr>
        <w:tabs>
          <w:tab w:val="center" w:pos="0"/>
          <w:tab w:val="right" w:pos="7938"/>
        </w:tabs>
        <w:ind w:firstLine="709"/>
        <w:rPr>
          <w:color w:val="auto"/>
          <w:sz w:val="28"/>
          <w:szCs w:val="28"/>
        </w:rPr>
      </w:pPr>
    </w:p>
    <w:p w:rsidR="00A60839" w:rsidRPr="00A60839" w:rsidRDefault="00A60839" w:rsidP="00A60839">
      <w:pPr>
        <w:widowControl w:val="0"/>
        <w:autoSpaceDE w:val="0"/>
        <w:autoSpaceDN w:val="0"/>
        <w:spacing w:line="228" w:lineRule="auto"/>
        <w:ind w:firstLine="709"/>
        <w:jc w:val="both"/>
        <w:rPr>
          <w:sz w:val="28"/>
          <w:szCs w:val="28"/>
        </w:rPr>
      </w:pPr>
      <w:r w:rsidRPr="00A60839">
        <w:rPr>
          <w:sz w:val="28"/>
          <w:szCs w:val="28"/>
        </w:rPr>
        <w:t xml:space="preserve">1. Утвердить Основные направления бюджетной и налоговой политики </w:t>
      </w:r>
      <w:r w:rsidR="006B4F93">
        <w:rPr>
          <w:sz w:val="28"/>
          <w:szCs w:val="28"/>
        </w:rPr>
        <w:t>Долотинского</w:t>
      </w:r>
      <w:r w:rsidRPr="00A60839">
        <w:rPr>
          <w:sz w:val="28"/>
          <w:szCs w:val="28"/>
        </w:rPr>
        <w:t xml:space="preserve"> сельского поселения на 2025 год и на плановый период 2026 и 2027 годов согласно приложению.</w:t>
      </w:r>
    </w:p>
    <w:p w:rsidR="00A60839" w:rsidRPr="00A60839" w:rsidRDefault="00A60839" w:rsidP="00A60839">
      <w:pPr>
        <w:widowControl w:val="0"/>
        <w:autoSpaceDE w:val="0"/>
        <w:autoSpaceDN w:val="0"/>
        <w:adjustRightInd w:val="0"/>
        <w:spacing w:line="228" w:lineRule="auto"/>
        <w:ind w:firstLine="709"/>
        <w:jc w:val="both"/>
        <w:rPr>
          <w:sz w:val="28"/>
          <w:szCs w:val="28"/>
        </w:rPr>
      </w:pPr>
      <w:r w:rsidRPr="00A60839">
        <w:rPr>
          <w:sz w:val="28"/>
          <w:szCs w:val="28"/>
        </w:rPr>
        <w:t xml:space="preserve">2. Начальнику сектора экономики и финансов Администрации </w:t>
      </w:r>
      <w:r w:rsidR="006B4F93">
        <w:rPr>
          <w:sz w:val="28"/>
          <w:szCs w:val="28"/>
        </w:rPr>
        <w:t>Долотинского</w:t>
      </w:r>
      <w:r w:rsidRPr="00A60839">
        <w:rPr>
          <w:sz w:val="28"/>
          <w:szCs w:val="28"/>
        </w:rPr>
        <w:t xml:space="preserve"> сельского поселения обеспечить разработку проекта бюджета </w:t>
      </w:r>
      <w:r w:rsidR="006B4F93">
        <w:rPr>
          <w:sz w:val="28"/>
          <w:szCs w:val="28"/>
        </w:rPr>
        <w:t>Долотинского</w:t>
      </w:r>
      <w:r w:rsidRPr="00A60839">
        <w:rPr>
          <w:sz w:val="28"/>
          <w:szCs w:val="28"/>
        </w:rPr>
        <w:t xml:space="preserve"> сельского поселения на основе Основных направлений бюджетной и налоговой политики </w:t>
      </w:r>
      <w:r w:rsidR="006B4F93">
        <w:rPr>
          <w:sz w:val="28"/>
          <w:szCs w:val="28"/>
        </w:rPr>
        <w:t>Долотинского</w:t>
      </w:r>
      <w:r w:rsidRPr="00A60839">
        <w:rPr>
          <w:sz w:val="28"/>
          <w:szCs w:val="28"/>
        </w:rPr>
        <w:t xml:space="preserve"> сельского поселения на 2025 год и на плановый период 2026 и 2027 годов.</w:t>
      </w:r>
    </w:p>
    <w:p w:rsidR="00A60839" w:rsidRPr="00A60839" w:rsidRDefault="00A60839" w:rsidP="00A60839">
      <w:pPr>
        <w:autoSpaceDE w:val="0"/>
        <w:autoSpaceDN w:val="0"/>
        <w:adjustRightInd w:val="0"/>
        <w:ind w:firstLine="709"/>
        <w:jc w:val="both"/>
        <w:rPr>
          <w:color w:val="auto"/>
          <w:sz w:val="28"/>
          <w:szCs w:val="28"/>
        </w:rPr>
      </w:pPr>
      <w:r w:rsidRPr="00A60839">
        <w:rPr>
          <w:color w:val="auto"/>
          <w:sz w:val="28"/>
          <w:szCs w:val="28"/>
        </w:rPr>
        <w:t>4. Контроль за исполнением настоящего постановления оставляю за собой.</w:t>
      </w:r>
    </w:p>
    <w:p w:rsidR="00A60839" w:rsidRPr="00A60839" w:rsidRDefault="00A60839" w:rsidP="00A60839">
      <w:pPr>
        <w:autoSpaceDE w:val="0"/>
        <w:autoSpaceDN w:val="0"/>
        <w:adjustRightInd w:val="0"/>
        <w:ind w:firstLine="709"/>
        <w:jc w:val="both"/>
        <w:rPr>
          <w:rFonts w:ascii="Arial" w:hAnsi="Arial" w:cs="Arial"/>
          <w:color w:val="auto"/>
        </w:rPr>
      </w:pPr>
    </w:p>
    <w:p w:rsidR="00A60839" w:rsidRPr="00A60839" w:rsidRDefault="00A60839" w:rsidP="00A60839">
      <w:pPr>
        <w:tabs>
          <w:tab w:val="center" w:pos="3686"/>
          <w:tab w:val="right" w:pos="7938"/>
        </w:tabs>
        <w:ind w:firstLine="709"/>
        <w:jc w:val="both"/>
        <w:rPr>
          <w:color w:val="auto"/>
          <w:sz w:val="24"/>
          <w:szCs w:val="24"/>
        </w:rPr>
      </w:pPr>
    </w:p>
    <w:p w:rsidR="00A60839" w:rsidRPr="00A60839" w:rsidRDefault="00A60839" w:rsidP="00A60839">
      <w:pPr>
        <w:tabs>
          <w:tab w:val="center" w:pos="3686"/>
          <w:tab w:val="right" w:pos="7938"/>
        </w:tabs>
        <w:ind w:firstLine="709"/>
        <w:jc w:val="both"/>
        <w:rPr>
          <w:color w:val="auto"/>
          <w:sz w:val="24"/>
          <w:szCs w:val="24"/>
        </w:rPr>
      </w:pPr>
    </w:p>
    <w:p w:rsidR="00A60839" w:rsidRPr="00A60839" w:rsidRDefault="00A60839" w:rsidP="00A60839">
      <w:pPr>
        <w:rPr>
          <w:color w:val="auto"/>
          <w:sz w:val="28"/>
          <w:szCs w:val="28"/>
        </w:rPr>
      </w:pPr>
      <w:r w:rsidRPr="00A60839">
        <w:rPr>
          <w:color w:val="auto"/>
          <w:sz w:val="28"/>
          <w:szCs w:val="28"/>
        </w:rPr>
        <w:t xml:space="preserve">Глава Администрации </w:t>
      </w:r>
    </w:p>
    <w:p w:rsidR="00A60839" w:rsidRPr="00A60839" w:rsidRDefault="006B4F93" w:rsidP="00A60839">
      <w:pPr>
        <w:rPr>
          <w:color w:val="auto"/>
          <w:sz w:val="28"/>
          <w:szCs w:val="28"/>
        </w:rPr>
      </w:pPr>
      <w:r>
        <w:rPr>
          <w:color w:val="auto"/>
          <w:sz w:val="28"/>
          <w:szCs w:val="28"/>
        </w:rPr>
        <w:t>Долотинского</w:t>
      </w:r>
      <w:r w:rsidR="00A60839" w:rsidRPr="00A60839">
        <w:rPr>
          <w:color w:val="auto"/>
          <w:sz w:val="28"/>
          <w:szCs w:val="28"/>
        </w:rPr>
        <w:t xml:space="preserve"> сельского поселения</w:t>
      </w:r>
      <w:r w:rsidR="00A60839" w:rsidRPr="00A60839">
        <w:rPr>
          <w:color w:val="auto"/>
          <w:sz w:val="28"/>
          <w:szCs w:val="28"/>
        </w:rPr>
        <w:tab/>
      </w:r>
      <w:r w:rsidR="00A60839" w:rsidRPr="00A60839">
        <w:rPr>
          <w:color w:val="auto"/>
          <w:sz w:val="28"/>
          <w:szCs w:val="28"/>
        </w:rPr>
        <w:tab/>
      </w:r>
      <w:r w:rsidR="00A60839" w:rsidRPr="00A60839">
        <w:rPr>
          <w:color w:val="auto"/>
          <w:sz w:val="28"/>
          <w:szCs w:val="28"/>
        </w:rPr>
        <w:tab/>
      </w:r>
      <w:r w:rsidR="00A60839" w:rsidRPr="00A60839">
        <w:rPr>
          <w:color w:val="auto"/>
          <w:sz w:val="28"/>
          <w:szCs w:val="28"/>
        </w:rPr>
        <w:tab/>
      </w:r>
      <w:r w:rsidR="00A60839" w:rsidRPr="00A60839">
        <w:rPr>
          <w:color w:val="auto"/>
          <w:sz w:val="28"/>
          <w:szCs w:val="28"/>
        </w:rPr>
        <w:tab/>
      </w:r>
      <w:r>
        <w:rPr>
          <w:color w:val="auto"/>
          <w:sz w:val="28"/>
          <w:szCs w:val="28"/>
        </w:rPr>
        <w:t>О</w:t>
      </w:r>
      <w:r w:rsidR="00A60839" w:rsidRPr="00A60839">
        <w:rPr>
          <w:color w:val="auto"/>
          <w:sz w:val="28"/>
          <w:szCs w:val="28"/>
        </w:rPr>
        <w:t xml:space="preserve">.В. </w:t>
      </w:r>
      <w:r>
        <w:rPr>
          <w:color w:val="auto"/>
          <w:sz w:val="28"/>
          <w:szCs w:val="28"/>
        </w:rPr>
        <w:t>Борисова</w:t>
      </w:r>
      <w:r w:rsidR="00A60839" w:rsidRPr="00A60839">
        <w:rPr>
          <w:color w:val="auto"/>
          <w:sz w:val="28"/>
          <w:szCs w:val="28"/>
        </w:rPr>
        <w:t xml:space="preserve"> </w:t>
      </w:r>
    </w:p>
    <w:p w:rsidR="006B4F93" w:rsidRDefault="006B4F93" w:rsidP="00A60839">
      <w:pPr>
        <w:ind w:left="5670" w:firstLine="142"/>
        <w:jc w:val="right"/>
        <w:rPr>
          <w:color w:val="auto"/>
          <w:sz w:val="28"/>
          <w:szCs w:val="28"/>
        </w:rPr>
      </w:pPr>
    </w:p>
    <w:p w:rsidR="00A60839" w:rsidRPr="00A60839" w:rsidRDefault="00A60839" w:rsidP="00A60839">
      <w:pPr>
        <w:ind w:left="5670" w:firstLine="142"/>
        <w:jc w:val="right"/>
        <w:rPr>
          <w:color w:val="auto"/>
          <w:sz w:val="22"/>
          <w:szCs w:val="22"/>
        </w:rPr>
      </w:pPr>
      <w:r w:rsidRPr="00A60839">
        <w:rPr>
          <w:color w:val="auto"/>
          <w:sz w:val="28"/>
          <w:szCs w:val="28"/>
        </w:rPr>
        <w:lastRenderedPageBreak/>
        <w:t>Приложение</w:t>
      </w:r>
    </w:p>
    <w:p w:rsidR="00A60839" w:rsidRPr="00A60839" w:rsidRDefault="00A60839" w:rsidP="00A60839">
      <w:pPr>
        <w:ind w:left="5670" w:firstLine="142"/>
        <w:jc w:val="right"/>
        <w:rPr>
          <w:color w:val="auto"/>
          <w:sz w:val="28"/>
          <w:szCs w:val="28"/>
        </w:rPr>
      </w:pPr>
      <w:r w:rsidRPr="00A60839">
        <w:rPr>
          <w:color w:val="auto"/>
          <w:sz w:val="28"/>
          <w:szCs w:val="28"/>
        </w:rPr>
        <w:t>к постановлению</w:t>
      </w:r>
    </w:p>
    <w:p w:rsidR="00A60839" w:rsidRPr="00A60839" w:rsidRDefault="00A60839" w:rsidP="00A60839">
      <w:pPr>
        <w:ind w:left="5670" w:firstLine="142"/>
        <w:jc w:val="right"/>
        <w:rPr>
          <w:color w:val="auto"/>
          <w:sz w:val="28"/>
          <w:szCs w:val="28"/>
        </w:rPr>
      </w:pPr>
      <w:r w:rsidRPr="00A60839">
        <w:rPr>
          <w:color w:val="auto"/>
          <w:sz w:val="28"/>
          <w:szCs w:val="28"/>
        </w:rPr>
        <w:t xml:space="preserve">Администрации </w:t>
      </w:r>
      <w:r w:rsidR="006B4F93">
        <w:rPr>
          <w:color w:val="auto"/>
          <w:sz w:val="28"/>
          <w:szCs w:val="28"/>
        </w:rPr>
        <w:t>Долотинского</w:t>
      </w:r>
      <w:r w:rsidRPr="00A60839">
        <w:rPr>
          <w:color w:val="auto"/>
          <w:sz w:val="28"/>
          <w:szCs w:val="28"/>
        </w:rPr>
        <w:t xml:space="preserve"> сельского поселения</w:t>
      </w:r>
    </w:p>
    <w:p w:rsidR="00A60839" w:rsidRPr="00A60839" w:rsidRDefault="00A60839" w:rsidP="00A60839">
      <w:pPr>
        <w:ind w:left="5670" w:firstLine="142"/>
        <w:jc w:val="right"/>
        <w:rPr>
          <w:color w:val="auto"/>
          <w:sz w:val="28"/>
          <w:szCs w:val="28"/>
        </w:rPr>
      </w:pPr>
      <w:r w:rsidRPr="00A60839">
        <w:rPr>
          <w:color w:val="auto"/>
          <w:sz w:val="28"/>
          <w:szCs w:val="28"/>
        </w:rPr>
        <w:t xml:space="preserve">от </w:t>
      </w:r>
      <w:r w:rsidR="00F7201A">
        <w:rPr>
          <w:color w:val="auto"/>
          <w:sz w:val="28"/>
          <w:szCs w:val="28"/>
        </w:rPr>
        <w:t>__</w:t>
      </w:r>
      <w:r w:rsidR="0053584F">
        <w:rPr>
          <w:color w:val="auto"/>
          <w:sz w:val="28"/>
          <w:szCs w:val="28"/>
        </w:rPr>
        <w:t>.11</w:t>
      </w:r>
      <w:r w:rsidRPr="00A60839">
        <w:rPr>
          <w:color w:val="auto"/>
          <w:sz w:val="28"/>
          <w:szCs w:val="28"/>
        </w:rPr>
        <w:t xml:space="preserve">.2024 № </w:t>
      </w:r>
      <w:r w:rsidR="00F7201A">
        <w:rPr>
          <w:color w:val="auto"/>
          <w:sz w:val="28"/>
          <w:szCs w:val="28"/>
        </w:rPr>
        <w:t>__</w:t>
      </w:r>
      <w:bookmarkStart w:id="0" w:name="_GoBack"/>
      <w:bookmarkEnd w:id="0"/>
    </w:p>
    <w:p w:rsidR="00A60839" w:rsidRPr="00A60839" w:rsidRDefault="00A60839" w:rsidP="00A60839">
      <w:pPr>
        <w:widowControl w:val="0"/>
        <w:autoSpaceDE w:val="0"/>
        <w:autoSpaceDN w:val="0"/>
        <w:adjustRightInd w:val="0"/>
        <w:jc w:val="both"/>
        <w:outlineLvl w:val="0"/>
        <w:rPr>
          <w:sz w:val="24"/>
          <w:szCs w:val="24"/>
        </w:rPr>
      </w:pPr>
    </w:p>
    <w:p w:rsidR="00A60839" w:rsidRPr="00A60839" w:rsidRDefault="00A60839" w:rsidP="00A60839">
      <w:pPr>
        <w:widowControl w:val="0"/>
        <w:autoSpaceDE w:val="0"/>
        <w:autoSpaceDN w:val="0"/>
        <w:adjustRightInd w:val="0"/>
        <w:jc w:val="center"/>
        <w:outlineLvl w:val="0"/>
        <w:rPr>
          <w:sz w:val="28"/>
          <w:szCs w:val="28"/>
        </w:rPr>
      </w:pPr>
      <w:r w:rsidRPr="00A60839">
        <w:rPr>
          <w:sz w:val="28"/>
          <w:szCs w:val="28"/>
        </w:rPr>
        <w:t>ОСНОВНЫЕ НАПРАВЛЕНИЯ</w:t>
      </w:r>
    </w:p>
    <w:p w:rsidR="00A60839" w:rsidRPr="00A60839" w:rsidRDefault="00A60839" w:rsidP="00A60839">
      <w:pPr>
        <w:widowControl w:val="0"/>
        <w:autoSpaceDE w:val="0"/>
        <w:autoSpaceDN w:val="0"/>
        <w:adjustRightInd w:val="0"/>
        <w:jc w:val="center"/>
        <w:outlineLvl w:val="0"/>
        <w:rPr>
          <w:sz w:val="28"/>
          <w:szCs w:val="28"/>
        </w:rPr>
      </w:pPr>
      <w:r w:rsidRPr="00A60839">
        <w:rPr>
          <w:sz w:val="28"/>
          <w:szCs w:val="28"/>
        </w:rPr>
        <w:t>бюджетной и налоговой политики</w:t>
      </w:r>
    </w:p>
    <w:p w:rsidR="00A60839" w:rsidRPr="00A60839" w:rsidRDefault="006B4F93" w:rsidP="00A60839">
      <w:pPr>
        <w:widowControl w:val="0"/>
        <w:autoSpaceDE w:val="0"/>
        <w:autoSpaceDN w:val="0"/>
        <w:adjustRightInd w:val="0"/>
        <w:jc w:val="center"/>
        <w:outlineLvl w:val="0"/>
        <w:rPr>
          <w:sz w:val="28"/>
          <w:szCs w:val="28"/>
        </w:rPr>
      </w:pPr>
      <w:r>
        <w:rPr>
          <w:sz w:val="28"/>
          <w:szCs w:val="28"/>
        </w:rPr>
        <w:t>Долотинского</w:t>
      </w:r>
      <w:r w:rsidR="00A60839" w:rsidRPr="00A60839">
        <w:rPr>
          <w:sz w:val="28"/>
          <w:szCs w:val="28"/>
        </w:rPr>
        <w:t xml:space="preserve"> сельского поселения</w:t>
      </w:r>
    </w:p>
    <w:p w:rsidR="00A60839" w:rsidRPr="00A60839" w:rsidRDefault="00A60839" w:rsidP="00A60839">
      <w:pPr>
        <w:widowControl w:val="0"/>
        <w:autoSpaceDE w:val="0"/>
        <w:autoSpaceDN w:val="0"/>
        <w:jc w:val="center"/>
        <w:rPr>
          <w:sz w:val="28"/>
          <w:szCs w:val="28"/>
        </w:rPr>
      </w:pPr>
      <w:r w:rsidRPr="00A60839">
        <w:rPr>
          <w:sz w:val="28"/>
          <w:szCs w:val="28"/>
        </w:rPr>
        <w:t>на 2025 год и на плановый период 2026 и 2027 годов</w:t>
      </w:r>
    </w:p>
    <w:p w:rsidR="00A60839" w:rsidRPr="00A60839" w:rsidRDefault="00A60839" w:rsidP="00A60839">
      <w:pPr>
        <w:widowControl w:val="0"/>
        <w:autoSpaceDE w:val="0"/>
        <w:autoSpaceDN w:val="0"/>
        <w:ind w:firstLine="709"/>
        <w:jc w:val="center"/>
        <w:rPr>
          <w:sz w:val="28"/>
          <w:szCs w:val="28"/>
        </w:rPr>
      </w:pPr>
    </w:p>
    <w:p w:rsidR="00A60839" w:rsidRPr="00A60839" w:rsidRDefault="00A60839" w:rsidP="00A60839">
      <w:pPr>
        <w:widowControl w:val="0"/>
        <w:autoSpaceDE w:val="0"/>
        <w:autoSpaceDN w:val="0"/>
        <w:ind w:firstLine="709"/>
        <w:jc w:val="both"/>
        <w:rPr>
          <w:sz w:val="28"/>
          <w:szCs w:val="28"/>
        </w:rPr>
      </w:pPr>
      <w:r w:rsidRPr="00A60839">
        <w:rPr>
          <w:sz w:val="28"/>
          <w:szCs w:val="28"/>
        </w:rPr>
        <w:t xml:space="preserve">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29.02.2024, Указа Президента Российской Федерации от 07.05.2024 № 309 «О национальных целях развития Российской Федерации на период до 2030 года и на перспективу до 2036 года», итогов реализации бюджетной и налоговой политики в 2023 –2024 годах, </w:t>
      </w:r>
      <w:r w:rsidRPr="00A60839">
        <w:rPr>
          <w:color w:val="auto"/>
          <w:sz w:val="28"/>
          <w:szCs w:val="28"/>
        </w:rPr>
        <w:t>о</w:t>
      </w:r>
      <w:r w:rsidRPr="00A60839">
        <w:rPr>
          <w:sz w:val="28"/>
          <w:szCs w:val="28"/>
        </w:rPr>
        <w:t>сновных направлений бюджетной, налоговой политики на 2025 год и на плановый период 2026 и 2027годов.</w:t>
      </w:r>
    </w:p>
    <w:p w:rsidR="00A60839" w:rsidRPr="00A60839" w:rsidRDefault="00A60839" w:rsidP="00A60839">
      <w:pPr>
        <w:widowControl w:val="0"/>
        <w:autoSpaceDE w:val="0"/>
        <w:autoSpaceDN w:val="0"/>
        <w:ind w:firstLine="709"/>
        <w:jc w:val="both"/>
        <w:rPr>
          <w:sz w:val="28"/>
          <w:szCs w:val="28"/>
        </w:rPr>
      </w:pPr>
      <w:r w:rsidRPr="00A60839">
        <w:rPr>
          <w:sz w:val="28"/>
          <w:szCs w:val="28"/>
        </w:rPr>
        <w:t xml:space="preserve">Целью основных направлений является определение условий и подходов, используемых для формирования проекта бюджета </w:t>
      </w:r>
      <w:r w:rsidR="006B4F93">
        <w:rPr>
          <w:sz w:val="28"/>
          <w:szCs w:val="28"/>
        </w:rPr>
        <w:t>Долотинского</w:t>
      </w:r>
      <w:r w:rsidRPr="00A60839">
        <w:rPr>
          <w:sz w:val="28"/>
          <w:szCs w:val="28"/>
        </w:rPr>
        <w:t xml:space="preserve"> сельского поселения Красносулинского района на 2025 год и на плановый период 2026 и 2027 годов.</w:t>
      </w:r>
    </w:p>
    <w:p w:rsidR="00A60839" w:rsidRPr="00A60839" w:rsidRDefault="00A60839" w:rsidP="00A60839">
      <w:pPr>
        <w:widowControl w:val="0"/>
        <w:autoSpaceDE w:val="0"/>
        <w:autoSpaceDN w:val="0"/>
        <w:ind w:firstLine="709"/>
        <w:jc w:val="both"/>
        <w:rPr>
          <w:sz w:val="28"/>
          <w:szCs w:val="28"/>
        </w:rPr>
      </w:pPr>
    </w:p>
    <w:p w:rsidR="0076782A" w:rsidRDefault="0076782A">
      <w:pPr>
        <w:widowControl w:val="0"/>
        <w:spacing w:line="228" w:lineRule="auto"/>
        <w:ind w:firstLine="709"/>
        <w:jc w:val="center"/>
        <w:rPr>
          <w:sz w:val="28"/>
        </w:rPr>
      </w:pPr>
    </w:p>
    <w:p w:rsidR="0076782A" w:rsidRDefault="00655D00">
      <w:pPr>
        <w:widowControl w:val="0"/>
        <w:spacing w:line="228" w:lineRule="auto"/>
        <w:jc w:val="center"/>
        <w:rPr>
          <w:sz w:val="28"/>
        </w:rPr>
      </w:pPr>
      <w:r>
        <w:rPr>
          <w:sz w:val="28"/>
        </w:rPr>
        <w:t>1. Основные итоги реализации</w:t>
      </w:r>
    </w:p>
    <w:p w:rsidR="0076782A" w:rsidRDefault="00655D00">
      <w:pPr>
        <w:widowControl w:val="0"/>
        <w:spacing w:line="228" w:lineRule="auto"/>
        <w:jc w:val="center"/>
        <w:rPr>
          <w:sz w:val="28"/>
        </w:rPr>
      </w:pPr>
      <w:r>
        <w:rPr>
          <w:sz w:val="28"/>
        </w:rPr>
        <w:t>бюджетной и налоговой политики в 2023 – 2024 годах</w:t>
      </w:r>
    </w:p>
    <w:p w:rsidR="0076782A" w:rsidRDefault="0076782A">
      <w:pPr>
        <w:widowControl w:val="0"/>
        <w:spacing w:line="228" w:lineRule="auto"/>
        <w:ind w:firstLine="709"/>
        <w:jc w:val="center"/>
        <w:rPr>
          <w:sz w:val="28"/>
        </w:rPr>
      </w:pPr>
    </w:p>
    <w:p w:rsidR="0076782A" w:rsidRDefault="00655D00">
      <w:pPr>
        <w:spacing w:line="228" w:lineRule="auto"/>
        <w:ind w:firstLine="709"/>
        <w:jc w:val="both"/>
        <w:rPr>
          <w:sz w:val="28"/>
        </w:rPr>
      </w:pPr>
      <w:r>
        <w:rPr>
          <w:sz w:val="28"/>
        </w:rPr>
        <w:t>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было определено важность сохранения устойчивости бюджетной системы и социальной стабильности.</w:t>
      </w:r>
    </w:p>
    <w:p w:rsidR="0076782A" w:rsidRDefault="00655D00">
      <w:pPr>
        <w:spacing w:line="228" w:lineRule="auto"/>
        <w:ind w:firstLine="709"/>
        <w:jc w:val="both"/>
        <w:rPr>
          <w:sz w:val="28"/>
        </w:rPr>
      </w:pPr>
      <w:r>
        <w:rPr>
          <w:sz w:val="28"/>
        </w:rPr>
        <w:t>Проводимая в 2023 году налоговая политика способствовала расширению налоговой базы и сохранению устойчивой положительной динамики поступлений.</w:t>
      </w:r>
    </w:p>
    <w:p w:rsidR="0076782A" w:rsidRDefault="00655D00">
      <w:pPr>
        <w:spacing w:line="228" w:lineRule="auto"/>
        <w:ind w:firstLine="709"/>
        <w:jc w:val="both"/>
        <w:rPr>
          <w:sz w:val="28"/>
        </w:rPr>
      </w:pPr>
      <w:r>
        <w:rPr>
          <w:sz w:val="28"/>
        </w:rPr>
        <w:t>Положительная динамика доходов позволила обеспечить все расходные обязательства, отказаться от привлечения дорогих коммерческих заимствований и обеспечить наличие остатков средств на едином счете бюджета</w:t>
      </w:r>
      <w:r w:rsidR="00892524">
        <w:rPr>
          <w:sz w:val="28"/>
        </w:rPr>
        <w:t xml:space="preserve"> поселения </w:t>
      </w:r>
      <w:r>
        <w:rPr>
          <w:sz w:val="28"/>
        </w:rPr>
        <w:t>на будущий период.</w:t>
      </w:r>
    </w:p>
    <w:p w:rsidR="0076782A" w:rsidRDefault="00655D00">
      <w:pPr>
        <w:pStyle w:val="a7"/>
        <w:tabs>
          <w:tab w:val="left" w:pos="993"/>
        </w:tabs>
        <w:spacing w:after="0" w:line="228" w:lineRule="auto"/>
        <w:ind w:left="0" w:firstLine="709"/>
        <w:jc w:val="both"/>
        <w:rPr>
          <w:rFonts w:ascii="Times New Roman" w:hAnsi="Times New Roman"/>
          <w:sz w:val="28"/>
        </w:rPr>
      </w:pPr>
      <w:r>
        <w:rPr>
          <w:rFonts w:ascii="Times New Roman" w:hAnsi="Times New Roman"/>
          <w:sz w:val="28"/>
        </w:rPr>
        <w:t xml:space="preserve">Исполнение бюджета </w:t>
      </w:r>
      <w:r w:rsidR="006B4F93">
        <w:rPr>
          <w:rFonts w:ascii="Times New Roman" w:hAnsi="Times New Roman"/>
          <w:sz w:val="28"/>
        </w:rPr>
        <w:t>Долотинского</w:t>
      </w:r>
      <w:r w:rsidR="00892524">
        <w:rPr>
          <w:rFonts w:ascii="Times New Roman" w:hAnsi="Times New Roman"/>
          <w:sz w:val="28"/>
        </w:rPr>
        <w:t xml:space="preserve"> сельского поселения</w:t>
      </w:r>
      <w:r>
        <w:rPr>
          <w:rFonts w:ascii="Times New Roman" w:hAnsi="Times New Roman"/>
          <w:sz w:val="28"/>
        </w:rPr>
        <w:t xml:space="preserve"> обеспечено в 2023 году со значительным ростом от показателей 2022 года.</w:t>
      </w:r>
    </w:p>
    <w:p w:rsidR="0076782A" w:rsidRDefault="006B4F93">
      <w:pPr>
        <w:pStyle w:val="a7"/>
        <w:tabs>
          <w:tab w:val="left" w:pos="993"/>
        </w:tabs>
        <w:spacing w:after="0" w:line="228" w:lineRule="auto"/>
        <w:ind w:left="0" w:firstLine="709"/>
        <w:jc w:val="both"/>
        <w:rPr>
          <w:rFonts w:ascii="Times New Roman" w:hAnsi="Times New Roman"/>
          <w:sz w:val="28"/>
        </w:rPr>
      </w:pPr>
      <w:r>
        <w:rPr>
          <w:rFonts w:ascii="Times New Roman" w:hAnsi="Times New Roman"/>
          <w:sz w:val="28"/>
        </w:rPr>
        <w:t>Доходы бюджета Долотинского сельского поселения составили 12 933,4 тыс. рублей</w:t>
      </w:r>
      <w:r w:rsidR="00655D00">
        <w:rPr>
          <w:rFonts w:ascii="Times New Roman" w:hAnsi="Times New Roman"/>
          <w:sz w:val="28"/>
        </w:rPr>
        <w:t>.</w:t>
      </w:r>
    </w:p>
    <w:p w:rsidR="006B4F93" w:rsidRDefault="006B4F93" w:rsidP="006B4F93">
      <w:pPr>
        <w:pStyle w:val="a7"/>
        <w:tabs>
          <w:tab w:val="left" w:pos="993"/>
        </w:tabs>
        <w:spacing w:after="0" w:line="240" w:lineRule="auto"/>
        <w:ind w:left="0" w:firstLine="709"/>
        <w:jc w:val="both"/>
        <w:rPr>
          <w:rFonts w:ascii="Times New Roman" w:hAnsi="Times New Roman"/>
          <w:sz w:val="28"/>
        </w:rPr>
      </w:pPr>
      <w:r>
        <w:rPr>
          <w:rStyle w:val="a8"/>
          <w:rFonts w:ascii="Times New Roman" w:hAnsi="Times New Roman"/>
          <w:sz w:val="28"/>
        </w:rPr>
        <w:t xml:space="preserve">Налоговые и неналоговые доходы бюджета </w:t>
      </w:r>
      <w:r>
        <w:rPr>
          <w:rFonts w:ascii="Times New Roman" w:hAnsi="Times New Roman"/>
          <w:sz w:val="28"/>
        </w:rPr>
        <w:t>Долотинского сельского поселения</w:t>
      </w:r>
      <w:r>
        <w:rPr>
          <w:rStyle w:val="a8"/>
          <w:rFonts w:ascii="Times New Roman" w:hAnsi="Times New Roman"/>
          <w:sz w:val="28"/>
        </w:rPr>
        <w:t xml:space="preserve"> по итогам 2023 года составили 2870,8  тыс. рублей, со снижением к 2022 году на 80,1 тыс. рублей, или на 97,2 процента.</w:t>
      </w:r>
    </w:p>
    <w:p w:rsidR="006B4F93" w:rsidRDefault="006B4F93" w:rsidP="006B4F93">
      <w:pPr>
        <w:pStyle w:val="a7"/>
        <w:tabs>
          <w:tab w:val="left" w:pos="993"/>
        </w:tabs>
        <w:spacing w:after="0" w:line="240" w:lineRule="auto"/>
        <w:ind w:left="0" w:firstLine="709"/>
        <w:jc w:val="both"/>
        <w:rPr>
          <w:rFonts w:ascii="Times New Roman" w:hAnsi="Times New Roman"/>
          <w:sz w:val="28"/>
        </w:rPr>
      </w:pPr>
      <w:r>
        <w:rPr>
          <w:rStyle w:val="a8"/>
          <w:rFonts w:ascii="Times New Roman" w:hAnsi="Times New Roman"/>
          <w:sz w:val="28"/>
        </w:rPr>
        <w:lastRenderedPageBreak/>
        <w:t xml:space="preserve">Расходы </w:t>
      </w:r>
      <w:r>
        <w:rPr>
          <w:rFonts w:ascii="Times New Roman" w:hAnsi="Times New Roman"/>
          <w:sz w:val="28"/>
        </w:rPr>
        <w:t>бюджета Долотинского сельского поселения исполнены в</w:t>
      </w:r>
      <w:r>
        <w:rPr>
          <w:rFonts w:ascii="Times New Roman" w:hAnsi="Times New Roman"/>
        </w:rPr>
        <w:t> </w:t>
      </w:r>
      <w:r>
        <w:rPr>
          <w:rFonts w:ascii="Times New Roman" w:hAnsi="Times New Roman"/>
          <w:sz w:val="28"/>
        </w:rPr>
        <w:t>2023 году в сумме 12934,3 тыс. рублей, или на 74,5 процента к плану</w:t>
      </w:r>
      <w:r>
        <w:rPr>
          <w:rStyle w:val="a8"/>
          <w:rFonts w:ascii="Times New Roman" w:hAnsi="Times New Roman"/>
          <w:sz w:val="28"/>
        </w:rPr>
        <w:t>.</w:t>
      </w:r>
    </w:p>
    <w:p w:rsidR="006B4F93" w:rsidRDefault="006B4F93" w:rsidP="006B4F93">
      <w:pPr>
        <w:widowControl w:val="0"/>
        <w:ind w:firstLine="709"/>
        <w:contextualSpacing/>
        <w:jc w:val="both"/>
        <w:rPr>
          <w:sz w:val="28"/>
        </w:rPr>
      </w:pPr>
      <w:r>
        <w:rPr>
          <w:sz w:val="28"/>
        </w:rPr>
        <w:t>При прогнозируемом дефиците местного бюджета на 2023 год в сумме 50,5 тыс. рублей бюджет исполнен с дефицитом в объеме 1,0 тыс. рублей.</w:t>
      </w:r>
    </w:p>
    <w:p w:rsidR="0076782A" w:rsidRDefault="00655D00">
      <w:pPr>
        <w:widowControl w:val="0"/>
        <w:ind w:firstLine="709"/>
        <w:contextualSpacing/>
        <w:jc w:val="both"/>
        <w:rPr>
          <w:sz w:val="28"/>
        </w:rPr>
      </w:pPr>
      <w:r>
        <w:rPr>
          <w:sz w:val="28"/>
        </w:rPr>
        <w:t xml:space="preserve">Бюджетная политика в сфере расходов бюджета </w:t>
      </w:r>
      <w:r w:rsidR="00DA0CA7">
        <w:rPr>
          <w:sz w:val="28"/>
        </w:rPr>
        <w:t xml:space="preserve">поселения </w:t>
      </w:r>
      <w:r>
        <w:rPr>
          <w:sz w:val="28"/>
        </w:rPr>
        <w:t xml:space="preserve">была направлена на решение социальных и экономических задач </w:t>
      </w:r>
      <w:r w:rsidR="00DA0CA7">
        <w:rPr>
          <w:sz w:val="28"/>
        </w:rPr>
        <w:t>поселения</w:t>
      </w:r>
      <w:r>
        <w:rPr>
          <w:sz w:val="28"/>
        </w:rPr>
        <w:t xml:space="preserve">. Приоритетом являлось сохранение стабильности бюджетной системы в целях выполнения обязательств перед жителями </w:t>
      </w:r>
      <w:r w:rsidR="006B4F93">
        <w:rPr>
          <w:sz w:val="28"/>
        </w:rPr>
        <w:t>Долотинского</w:t>
      </w:r>
      <w:r w:rsidR="00DA0CA7">
        <w:rPr>
          <w:sz w:val="28"/>
        </w:rPr>
        <w:t xml:space="preserve"> сельского поселения</w:t>
      </w:r>
      <w:r>
        <w:rPr>
          <w:sz w:val="28"/>
        </w:rPr>
        <w:t>, повышения качества жизни, развития социальной сферы и инфраструктуры.</w:t>
      </w:r>
    </w:p>
    <w:p w:rsidR="0076782A" w:rsidRDefault="00655D00">
      <w:pPr>
        <w:pStyle w:val="a7"/>
        <w:widowControl w:val="0"/>
        <w:spacing w:after="0" w:line="240" w:lineRule="auto"/>
        <w:ind w:left="0" w:firstLine="709"/>
        <w:jc w:val="both"/>
        <w:rPr>
          <w:rFonts w:ascii="Times New Roman" w:hAnsi="Times New Roman"/>
          <w:sz w:val="28"/>
        </w:rPr>
      </w:pPr>
      <w:r>
        <w:rPr>
          <w:rFonts w:ascii="Times New Roman" w:hAnsi="Times New Roman"/>
          <w:color w:val="111111"/>
          <w:sz w:val="28"/>
        </w:rPr>
        <w:t>Проведено увеличение заработной платы с учетом повышения минимального размера оплаты труда и индексации на уровень инфляции.</w:t>
      </w:r>
      <w:r>
        <w:rPr>
          <w:rFonts w:ascii="Times New Roman" w:hAnsi="Times New Roman"/>
          <w:sz w:val="28"/>
        </w:rPr>
        <w:t xml:space="preserve"> </w:t>
      </w:r>
    </w:p>
    <w:p w:rsidR="0076782A" w:rsidRDefault="00655D00">
      <w:pPr>
        <w:widowControl w:val="0"/>
        <w:ind w:firstLine="709"/>
        <w:contextualSpacing/>
        <w:jc w:val="both"/>
        <w:rPr>
          <w:sz w:val="28"/>
        </w:rPr>
      </w:pPr>
      <w:r>
        <w:rPr>
          <w:sz w:val="28"/>
        </w:rPr>
        <w:t>В полном объеме выполнены обязательства перед гражданами в части предоставления законодательно установленных социальных выплат и пособий.</w:t>
      </w:r>
    </w:p>
    <w:p w:rsidR="0076782A" w:rsidRDefault="00655D00">
      <w:pPr>
        <w:widowControl w:val="0"/>
        <w:ind w:firstLine="709"/>
        <w:jc w:val="both"/>
        <w:rPr>
          <w:sz w:val="28"/>
        </w:rPr>
      </w:pPr>
      <w:r>
        <w:rPr>
          <w:sz w:val="28"/>
        </w:rPr>
        <w:t xml:space="preserve">Расходы консолидированного бюджета на социальную сферу в целом составили </w:t>
      </w:r>
      <w:r w:rsidR="006B4F93">
        <w:rPr>
          <w:sz w:val="28"/>
        </w:rPr>
        <w:t>68,2</w:t>
      </w:r>
      <w:r w:rsidR="00DA0CA7">
        <w:rPr>
          <w:sz w:val="28"/>
        </w:rPr>
        <w:t xml:space="preserve"> тыс</w:t>
      </w:r>
      <w:r w:rsidR="006B4F93">
        <w:rPr>
          <w:sz w:val="28"/>
        </w:rPr>
        <w:t>.</w:t>
      </w:r>
      <w:r>
        <w:rPr>
          <w:sz w:val="28"/>
        </w:rPr>
        <w:t xml:space="preserve"> рублей.</w:t>
      </w:r>
    </w:p>
    <w:p w:rsidR="0076782A" w:rsidRDefault="00655D00">
      <w:pPr>
        <w:spacing w:line="228" w:lineRule="auto"/>
        <w:ind w:firstLine="709"/>
        <w:jc w:val="both"/>
        <w:rPr>
          <w:sz w:val="28"/>
        </w:rPr>
      </w:pPr>
      <w:r>
        <w:rPr>
          <w:sz w:val="28"/>
        </w:rPr>
        <w:t>На постоянной основе осуществлялась работа по оптимизации расходов бюджета</w:t>
      </w:r>
      <w:r w:rsidR="00DA0CA7">
        <w:rPr>
          <w:sz w:val="28"/>
        </w:rPr>
        <w:t xml:space="preserve"> поселения</w:t>
      </w:r>
      <w:r>
        <w:rPr>
          <w:sz w:val="28"/>
        </w:rPr>
        <w:t>. По итогам данной работы в 2023 году высвободившаяся экономия была направлена на приоритетные направления расходов на основании заявленной дополнительной потребности.</w:t>
      </w:r>
    </w:p>
    <w:p w:rsidR="0076782A" w:rsidRDefault="00655D00">
      <w:pPr>
        <w:pStyle w:val="ConsPlusNormal"/>
        <w:spacing w:line="228" w:lineRule="auto"/>
        <w:ind w:firstLine="709"/>
        <w:jc w:val="both"/>
        <w:rPr>
          <w:rFonts w:ascii="Times New Roman" w:hAnsi="Times New Roman"/>
          <w:sz w:val="28"/>
        </w:rPr>
      </w:pPr>
      <w:r>
        <w:rPr>
          <w:rFonts w:ascii="Times New Roman" w:hAnsi="Times New Roman"/>
          <w:sz w:val="28"/>
        </w:rPr>
        <w:t xml:space="preserve">За период I полугодия 2024 г. исполнение </w:t>
      </w:r>
      <w:r w:rsidR="00DA0CA7" w:rsidRPr="00DA0CA7">
        <w:rPr>
          <w:rFonts w:ascii="Times New Roman" w:hAnsi="Times New Roman"/>
          <w:sz w:val="28"/>
        </w:rPr>
        <w:t xml:space="preserve">бюджета </w:t>
      </w:r>
      <w:r w:rsidR="006B4F93">
        <w:rPr>
          <w:rFonts w:ascii="Times New Roman" w:hAnsi="Times New Roman"/>
          <w:sz w:val="28"/>
        </w:rPr>
        <w:t>Долотинского</w:t>
      </w:r>
      <w:r w:rsidR="00DA0CA7" w:rsidRPr="00DA0CA7">
        <w:rPr>
          <w:rFonts w:ascii="Times New Roman" w:hAnsi="Times New Roman"/>
          <w:sz w:val="28"/>
        </w:rPr>
        <w:t xml:space="preserve"> сельского поселения </w:t>
      </w:r>
      <w:r>
        <w:rPr>
          <w:rFonts w:ascii="Times New Roman" w:hAnsi="Times New Roman"/>
          <w:sz w:val="28"/>
        </w:rPr>
        <w:t xml:space="preserve">обеспечено с ростом основных параметров. </w:t>
      </w:r>
    </w:p>
    <w:p w:rsidR="0076782A" w:rsidRPr="006B4F93" w:rsidRDefault="00655D00">
      <w:pPr>
        <w:widowControl w:val="0"/>
        <w:spacing w:line="228" w:lineRule="auto"/>
        <w:ind w:firstLine="709"/>
        <w:jc w:val="both"/>
        <w:rPr>
          <w:sz w:val="28"/>
          <w:highlight w:val="yellow"/>
        </w:rPr>
      </w:pPr>
      <w:r w:rsidRPr="00D9191D">
        <w:rPr>
          <w:sz w:val="28"/>
        </w:rPr>
        <w:t>Доходы</w:t>
      </w:r>
      <w:r w:rsidR="00DA0CA7" w:rsidRPr="00D9191D">
        <w:t xml:space="preserve"> </w:t>
      </w:r>
      <w:r w:rsidR="00DA0CA7" w:rsidRPr="00D9191D">
        <w:rPr>
          <w:sz w:val="28"/>
        </w:rPr>
        <w:t xml:space="preserve">бюджета </w:t>
      </w:r>
      <w:r w:rsidR="006B4F93" w:rsidRPr="00D9191D">
        <w:rPr>
          <w:sz w:val="28"/>
        </w:rPr>
        <w:t>Долотинского</w:t>
      </w:r>
      <w:r w:rsidR="00DA0CA7" w:rsidRPr="00D9191D">
        <w:rPr>
          <w:sz w:val="28"/>
        </w:rPr>
        <w:t xml:space="preserve"> сельского поселения</w:t>
      </w:r>
      <w:r w:rsidRPr="00D9191D">
        <w:rPr>
          <w:sz w:val="28"/>
        </w:rPr>
        <w:t xml:space="preserve"> исполнены в сумме </w:t>
      </w:r>
      <w:r w:rsidR="009B23F4" w:rsidRPr="00D9191D">
        <w:rPr>
          <w:sz w:val="28"/>
        </w:rPr>
        <w:t>1</w:t>
      </w:r>
      <w:r w:rsidR="00F71BB7" w:rsidRPr="00D9191D">
        <w:rPr>
          <w:sz w:val="28"/>
        </w:rPr>
        <w:t>9 462,9 тыс.</w:t>
      </w:r>
      <w:r w:rsidRPr="00D9191D">
        <w:rPr>
          <w:sz w:val="28"/>
        </w:rPr>
        <w:t xml:space="preserve"> рублей, или </w:t>
      </w:r>
      <w:r w:rsidR="00F71BB7" w:rsidRPr="00D9191D">
        <w:rPr>
          <w:sz w:val="28"/>
        </w:rPr>
        <w:t>30,2</w:t>
      </w:r>
      <w:r w:rsidRPr="00D9191D">
        <w:rPr>
          <w:sz w:val="28"/>
        </w:rPr>
        <w:t> процента к годовому плану. Рост</w:t>
      </w:r>
      <w:r w:rsidRPr="00D9191D">
        <w:t> </w:t>
      </w:r>
      <w:r w:rsidRPr="00D9191D">
        <w:rPr>
          <w:sz w:val="28"/>
        </w:rPr>
        <w:t xml:space="preserve">фактических поступлений от аналогичного периода 2023 года составил </w:t>
      </w:r>
      <w:r w:rsidR="00D9191D">
        <w:rPr>
          <w:sz w:val="28"/>
        </w:rPr>
        <w:t>12 898,2</w:t>
      </w:r>
      <w:r w:rsidR="009B23F4" w:rsidRPr="00D9191D">
        <w:rPr>
          <w:sz w:val="28"/>
        </w:rPr>
        <w:t xml:space="preserve"> тыс</w:t>
      </w:r>
      <w:r w:rsidR="00D9191D">
        <w:rPr>
          <w:sz w:val="28"/>
        </w:rPr>
        <w:t>.</w:t>
      </w:r>
      <w:r w:rsidRPr="00D9191D">
        <w:rPr>
          <w:sz w:val="28"/>
        </w:rPr>
        <w:t xml:space="preserve"> рублей.</w:t>
      </w:r>
    </w:p>
    <w:p w:rsidR="0076782A" w:rsidRDefault="00655D00">
      <w:pPr>
        <w:widowControl w:val="0"/>
        <w:spacing w:line="228" w:lineRule="auto"/>
        <w:ind w:firstLine="709"/>
        <w:jc w:val="both"/>
        <w:rPr>
          <w:sz w:val="28"/>
        </w:rPr>
      </w:pPr>
      <w:r>
        <w:rPr>
          <w:sz w:val="28"/>
        </w:rPr>
        <w:t>Налоговая политика в 2024 году выстроена с учетом востребованных мер налоговой поддержки.</w:t>
      </w:r>
    </w:p>
    <w:p w:rsidR="0076782A" w:rsidRDefault="00655D00" w:rsidP="009B23F4">
      <w:pPr>
        <w:spacing w:line="228" w:lineRule="auto"/>
        <w:ind w:firstLine="709"/>
        <w:jc w:val="both"/>
        <w:rPr>
          <w:sz w:val="28"/>
        </w:rPr>
      </w:pPr>
      <w:r>
        <w:rPr>
          <w:sz w:val="28"/>
        </w:rPr>
        <w:t xml:space="preserve">Предоставлены дополнительные налоговые меры социальной поддержки в виде освобождения от уплаты </w:t>
      </w:r>
      <w:r w:rsidR="009B23F4">
        <w:rPr>
          <w:sz w:val="28"/>
        </w:rPr>
        <w:t>земельного</w:t>
      </w:r>
      <w:r>
        <w:rPr>
          <w:sz w:val="28"/>
        </w:rPr>
        <w:t xml:space="preserve"> налога </w:t>
      </w:r>
      <w:r w:rsidR="009B23F4">
        <w:rPr>
          <w:sz w:val="28"/>
        </w:rPr>
        <w:t xml:space="preserve">физических лиц и налога на имущество физических лиц </w:t>
      </w:r>
      <w:r>
        <w:rPr>
          <w:sz w:val="28"/>
        </w:rPr>
        <w:t>для граждан, заключивших на территории Ростовской области в связи с участием в специальной военной операции контракт о прохождении военной службы или</w:t>
      </w:r>
      <w:r>
        <w:t> </w:t>
      </w:r>
      <w:r>
        <w:rPr>
          <w:sz w:val="28"/>
        </w:rPr>
        <w:t>контракт о пребывании в добровольческом формировании, а также их</w:t>
      </w:r>
      <w:r>
        <w:t> </w:t>
      </w:r>
      <w:r>
        <w:rPr>
          <w:sz w:val="28"/>
        </w:rPr>
        <w:t xml:space="preserve">супруга (супруг), </w:t>
      </w:r>
    </w:p>
    <w:p w:rsidR="0076782A" w:rsidRDefault="00655D00" w:rsidP="009B23F4">
      <w:pPr>
        <w:spacing w:line="228" w:lineRule="auto"/>
        <w:ind w:firstLine="709"/>
        <w:jc w:val="both"/>
        <w:rPr>
          <w:sz w:val="28"/>
        </w:rPr>
      </w:pPr>
      <w:r>
        <w:rPr>
          <w:sz w:val="28"/>
        </w:rPr>
        <w:t>Проведена оценка эф</w:t>
      </w:r>
      <w:r w:rsidR="009B23F4">
        <w:rPr>
          <w:sz w:val="28"/>
        </w:rPr>
        <w:t xml:space="preserve">фективности налоговых расходов </w:t>
      </w:r>
      <w:r w:rsidR="006B4F93">
        <w:rPr>
          <w:sz w:val="28"/>
        </w:rPr>
        <w:t>Долотинского</w:t>
      </w:r>
      <w:r w:rsidR="009B23F4">
        <w:rPr>
          <w:sz w:val="28"/>
        </w:rPr>
        <w:t xml:space="preserve"> сельского поселения</w:t>
      </w:r>
      <w:r>
        <w:rPr>
          <w:sz w:val="28"/>
        </w:rPr>
        <w:t xml:space="preserve">, обусловленных </w:t>
      </w:r>
      <w:r w:rsidR="009B23F4">
        <w:rPr>
          <w:sz w:val="28"/>
        </w:rPr>
        <w:t>местными</w:t>
      </w:r>
      <w:r>
        <w:rPr>
          <w:sz w:val="28"/>
        </w:rPr>
        <w:t xml:space="preserve"> налоговыми льготами. Общий объем налоговых расходов за 2023 год составил </w:t>
      </w:r>
      <w:r w:rsidR="009B23F4">
        <w:rPr>
          <w:sz w:val="28"/>
        </w:rPr>
        <w:t>3,0 тыс</w:t>
      </w:r>
      <w:r w:rsidR="00D9191D">
        <w:rPr>
          <w:sz w:val="28"/>
        </w:rPr>
        <w:t>.</w:t>
      </w:r>
      <w:r>
        <w:rPr>
          <w:sz w:val="28"/>
        </w:rPr>
        <w:t xml:space="preserve"> рублей, из них 90 процентов приходится на льготы </w:t>
      </w:r>
      <w:r w:rsidR="009B23F4">
        <w:rPr>
          <w:sz w:val="28"/>
        </w:rPr>
        <w:t>физическим лицам льготной категории «инвалиды»</w:t>
      </w:r>
      <w:r>
        <w:rPr>
          <w:sz w:val="28"/>
        </w:rPr>
        <w:t>.</w:t>
      </w:r>
    </w:p>
    <w:p w:rsidR="0076782A" w:rsidRDefault="00655D00">
      <w:pPr>
        <w:spacing w:line="228" w:lineRule="auto"/>
        <w:ind w:firstLine="709"/>
        <w:jc w:val="both"/>
        <w:rPr>
          <w:sz w:val="28"/>
        </w:rPr>
      </w:pPr>
      <w:r>
        <w:rPr>
          <w:sz w:val="28"/>
        </w:rPr>
        <w:t>По результатам оценки налоговых расходов все налоговые льготы признаны эффективными.</w:t>
      </w:r>
    </w:p>
    <w:p w:rsidR="0076782A" w:rsidRDefault="006B4F93">
      <w:pPr>
        <w:widowControl w:val="0"/>
        <w:spacing w:line="228" w:lineRule="auto"/>
        <w:ind w:firstLine="709"/>
        <w:jc w:val="both"/>
        <w:rPr>
          <w:sz w:val="28"/>
        </w:rPr>
      </w:pPr>
      <w:r>
        <w:rPr>
          <w:sz w:val="28"/>
        </w:rPr>
        <w:t>Расходы исполнены в сумме 12 934,3 тыс. рублей</w:t>
      </w:r>
      <w:r w:rsidR="00655D00">
        <w:rPr>
          <w:sz w:val="28"/>
        </w:rPr>
        <w:t>. В рамках проводимой ответственной долговой политики привлечение заемных средств в коммерческих организациях не осуществлялось.</w:t>
      </w:r>
    </w:p>
    <w:p w:rsidR="0076782A" w:rsidRDefault="00655D00">
      <w:pPr>
        <w:widowControl w:val="0"/>
        <w:spacing w:line="228" w:lineRule="auto"/>
        <w:ind w:firstLine="709"/>
        <w:jc w:val="both"/>
        <w:rPr>
          <w:sz w:val="28"/>
        </w:rPr>
      </w:pPr>
      <w:r>
        <w:rPr>
          <w:sz w:val="28"/>
        </w:rPr>
        <w:t xml:space="preserve">Расходы </w:t>
      </w:r>
      <w:r w:rsidR="009B23F4" w:rsidRPr="009B23F4">
        <w:rPr>
          <w:sz w:val="28"/>
        </w:rPr>
        <w:t xml:space="preserve">бюджета </w:t>
      </w:r>
      <w:r w:rsidR="006B4F93">
        <w:rPr>
          <w:sz w:val="28"/>
        </w:rPr>
        <w:t>Долотинского</w:t>
      </w:r>
      <w:r w:rsidR="009B23F4" w:rsidRPr="009B23F4">
        <w:rPr>
          <w:sz w:val="28"/>
        </w:rPr>
        <w:t xml:space="preserve"> сельского поселения </w:t>
      </w:r>
      <w:r>
        <w:rPr>
          <w:sz w:val="28"/>
        </w:rPr>
        <w:t xml:space="preserve">направлены на реализацию принятых расходных обязательств с учетом фактической потребности и готовности к использованию бюджетных средств. </w:t>
      </w:r>
    </w:p>
    <w:p w:rsidR="0076782A" w:rsidRPr="00D9191D" w:rsidRDefault="009B23F4">
      <w:pPr>
        <w:widowControl w:val="0"/>
        <w:ind w:firstLine="709"/>
        <w:jc w:val="both"/>
        <w:rPr>
          <w:sz w:val="28"/>
        </w:rPr>
      </w:pPr>
      <w:r w:rsidRPr="00D9191D">
        <w:rPr>
          <w:sz w:val="28"/>
        </w:rPr>
        <w:t>В расходной части</w:t>
      </w:r>
      <w:r w:rsidR="00655D00" w:rsidRPr="00D9191D">
        <w:rPr>
          <w:sz w:val="28"/>
        </w:rPr>
        <w:t xml:space="preserve"> бюджета </w:t>
      </w:r>
      <w:r w:rsidRPr="00D9191D">
        <w:rPr>
          <w:sz w:val="28"/>
        </w:rPr>
        <w:t xml:space="preserve">поселения </w:t>
      </w:r>
      <w:r w:rsidR="00655D00" w:rsidRPr="00D9191D">
        <w:rPr>
          <w:sz w:val="28"/>
        </w:rPr>
        <w:t xml:space="preserve">приоритетным финансированием в </w:t>
      </w:r>
      <w:r w:rsidR="00655D00" w:rsidRPr="00D9191D">
        <w:rPr>
          <w:sz w:val="28"/>
        </w:rPr>
        <w:lastRenderedPageBreak/>
        <w:t xml:space="preserve">объеме </w:t>
      </w:r>
      <w:r w:rsidR="00D9191D" w:rsidRPr="00D9191D">
        <w:rPr>
          <w:sz w:val="28"/>
        </w:rPr>
        <w:t>4649,1</w:t>
      </w:r>
      <w:r w:rsidR="00A60839" w:rsidRPr="00D9191D">
        <w:rPr>
          <w:sz w:val="28"/>
        </w:rPr>
        <w:t xml:space="preserve"> тыс</w:t>
      </w:r>
      <w:r w:rsidR="00D9191D">
        <w:rPr>
          <w:sz w:val="28"/>
        </w:rPr>
        <w:t>.</w:t>
      </w:r>
      <w:r w:rsidR="00655D00" w:rsidRPr="00D9191D">
        <w:rPr>
          <w:sz w:val="28"/>
        </w:rPr>
        <w:t xml:space="preserve"> рублей обес</w:t>
      </w:r>
      <w:r w:rsidR="00D9191D" w:rsidRPr="00D9191D">
        <w:rPr>
          <w:sz w:val="28"/>
        </w:rPr>
        <w:t>печены отрасли социальной сферы</w:t>
      </w:r>
      <w:r w:rsidR="00655D00" w:rsidRPr="00D9191D">
        <w:rPr>
          <w:sz w:val="28"/>
        </w:rPr>
        <w:t>.</w:t>
      </w:r>
    </w:p>
    <w:p w:rsidR="0076782A" w:rsidRDefault="00655D00">
      <w:pPr>
        <w:widowControl w:val="0"/>
        <w:ind w:firstLine="709"/>
        <w:jc w:val="both"/>
        <w:rPr>
          <w:sz w:val="28"/>
        </w:rPr>
      </w:pPr>
      <w:r w:rsidRPr="00D9191D">
        <w:rPr>
          <w:sz w:val="28"/>
        </w:rPr>
        <w:t xml:space="preserve">На отрасли национальной экономики и жилищно-коммунального хозяйства направлено </w:t>
      </w:r>
      <w:r w:rsidR="00D9191D" w:rsidRPr="00D9191D">
        <w:rPr>
          <w:sz w:val="28"/>
        </w:rPr>
        <w:t>15 057,8</w:t>
      </w:r>
      <w:r w:rsidRPr="00D9191D">
        <w:rPr>
          <w:sz w:val="28"/>
        </w:rPr>
        <w:t xml:space="preserve"> </w:t>
      </w:r>
      <w:r w:rsidR="00B94227" w:rsidRPr="00D9191D">
        <w:rPr>
          <w:sz w:val="28"/>
        </w:rPr>
        <w:t>тыс</w:t>
      </w:r>
      <w:r w:rsidR="00D9191D">
        <w:rPr>
          <w:sz w:val="28"/>
        </w:rPr>
        <w:t>.</w:t>
      </w:r>
      <w:r w:rsidRPr="00D9191D">
        <w:rPr>
          <w:sz w:val="28"/>
        </w:rPr>
        <w:t xml:space="preserve"> рублей.</w:t>
      </w:r>
    </w:p>
    <w:p w:rsidR="0076782A" w:rsidRDefault="00655D00">
      <w:pPr>
        <w:widowControl w:val="0"/>
        <w:ind w:firstLine="709"/>
        <w:jc w:val="both"/>
        <w:rPr>
          <w:sz w:val="28"/>
        </w:rPr>
      </w:pPr>
      <w:r>
        <w:rPr>
          <w:sz w:val="28"/>
        </w:rPr>
        <w:t xml:space="preserve">В 2024 году в рамках заключенного соглашения с Министерством финансов </w:t>
      </w:r>
      <w:r w:rsidR="00B94227">
        <w:rPr>
          <w:sz w:val="28"/>
        </w:rPr>
        <w:t>Ростовской области</w:t>
      </w:r>
      <w:r>
        <w:rPr>
          <w:sz w:val="28"/>
        </w:rPr>
        <w:t xml:space="preserve"> обеспечиваются меры по социально-экономическому развитию и оздоровлению </w:t>
      </w:r>
      <w:r w:rsidR="00B94227">
        <w:rPr>
          <w:sz w:val="28"/>
        </w:rPr>
        <w:t>муниципальных</w:t>
      </w:r>
      <w:r>
        <w:rPr>
          <w:sz w:val="28"/>
        </w:rPr>
        <w:t xml:space="preserve"> финансов </w:t>
      </w:r>
      <w:r w:rsidR="006B4F93">
        <w:rPr>
          <w:sz w:val="28"/>
        </w:rPr>
        <w:t>Долотинского</w:t>
      </w:r>
      <w:r w:rsidR="00B94227">
        <w:rPr>
          <w:sz w:val="28"/>
        </w:rPr>
        <w:t xml:space="preserve"> сельского поселения</w:t>
      </w:r>
      <w:r>
        <w:rPr>
          <w:sz w:val="28"/>
        </w:rPr>
        <w:t xml:space="preserve"> на 2024 год, в их числе:</w:t>
      </w:r>
    </w:p>
    <w:p w:rsidR="0076782A" w:rsidRDefault="00655D00">
      <w:pPr>
        <w:widowControl w:val="0"/>
        <w:ind w:firstLine="709"/>
        <w:jc w:val="both"/>
        <w:rPr>
          <w:sz w:val="28"/>
        </w:rPr>
      </w:pPr>
      <w:r>
        <w:rPr>
          <w:sz w:val="28"/>
        </w:rPr>
        <w:t>неснижение расходов на предоставление мер социальной поддержки, выплату заработной платы работникам бюджетной сферы и взносов на обязательное медицинское страхование неработающего населения;</w:t>
      </w:r>
    </w:p>
    <w:p w:rsidR="0076782A" w:rsidRDefault="00655D00">
      <w:pPr>
        <w:widowControl w:val="0"/>
        <w:ind w:firstLine="709"/>
        <w:jc w:val="both"/>
        <w:rPr>
          <w:sz w:val="28"/>
        </w:rPr>
      </w:pPr>
      <w:r>
        <w:rPr>
          <w:sz w:val="28"/>
        </w:rPr>
        <w:t xml:space="preserve">отсутствие просроченной кредиторской задолженности по расходам </w:t>
      </w:r>
      <w:r w:rsidR="00B94227">
        <w:rPr>
          <w:sz w:val="28"/>
        </w:rPr>
        <w:t xml:space="preserve">бюджета </w:t>
      </w:r>
      <w:r w:rsidR="006B4F93">
        <w:rPr>
          <w:sz w:val="28"/>
        </w:rPr>
        <w:t>Долотинского</w:t>
      </w:r>
      <w:r w:rsidR="00B94227">
        <w:rPr>
          <w:sz w:val="28"/>
        </w:rPr>
        <w:t xml:space="preserve"> сельского поселения</w:t>
      </w:r>
      <w:r>
        <w:rPr>
          <w:sz w:val="28"/>
        </w:rPr>
        <w:t>;</w:t>
      </w:r>
    </w:p>
    <w:p w:rsidR="0076782A" w:rsidRDefault="00655D00" w:rsidP="00B94227">
      <w:pPr>
        <w:widowControl w:val="0"/>
        <w:ind w:firstLine="709"/>
        <w:jc w:val="both"/>
        <w:rPr>
          <w:sz w:val="28"/>
        </w:rPr>
      </w:pPr>
      <w:r>
        <w:rPr>
          <w:sz w:val="28"/>
        </w:rPr>
        <w:t>реализация планов мероприятий по взысканию дебиторской задолженности по платежам в бюджет</w:t>
      </w:r>
      <w:r w:rsidR="00B94227">
        <w:rPr>
          <w:sz w:val="28"/>
        </w:rPr>
        <w:t xml:space="preserve"> поселения</w:t>
      </w:r>
      <w:r>
        <w:rPr>
          <w:sz w:val="28"/>
        </w:rPr>
        <w:t xml:space="preserve">, пеням и штрафам по ним, утвержденных в соответствии с постановлением </w:t>
      </w:r>
      <w:r w:rsidR="00B94227">
        <w:rPr>
          <w:sz w:val="28"/>
        </w:rPr>
        <w:t xml:space="preserve">Администрации </w:t>
      </w:r>
      <w:r w:rsidR="006B4F93">
        <w:rPr>
          <w:sz w:val="28"/>
        </w:rPr>
        <w:t>Долотинского</w:t>
      </w:r>
      <w:r w:rsidR="00B94227">
        <w:rPr>
          <w:sz w:val="28"/>
        </w:rPr>
        <w:t xml:space="preserve"> сельского поселения</w:t>
      </w:r>
      <w:r>
        <w:rPr>
          <w:sz w:val="28"/>
        </w:rPr>
        <w:t xml:space="preserve"> от 2</w:t>
      </w:r>
      <w:r w:rsidR="006B4F93">
        <w:rPr>
          <w:sz w:val="28"/>
        </w:rPr>
        <w:t>5</w:t>
      </w:r>
      <w:r>
        <w:rPr>
          <w:sz w:val="28"/>
        </w:rPr>
        <w:t xml:space="preserve">.03.2024 № </w:t>
      </w:r>
      <w:r w:rsidR="006B4F93">
        <w:rPr>
          <w:sz w:val="28"/>
        </w:rPr>
        <w:t>24</w:t>
      </w:r>
      <w:r>
        <w:rPr>
          <w:sz w:val="28"/>
        </w:rPr>
        <w:t>.</w:t>
      </w:r>
    </w:p>
    <w:p w:rsidR="0076782A" w:rsidRDefault="0076782A">
      <w:pPr>
        <w:widowControl w:val="0"/>
        <w:spacing w:line="228" w:lineRule="auto"/>
        <w:ind w:firstLine="709"/>
        <w:jc w:val="center"/>
        <w:rPr>
          <w:sz w:val="28"/>
        </w:rPr>
      </w:pPr>
    </w:p>
    <w:p w:rsidR="0076782A" w:rsidRDefault="00655D00">
      <w:pPr>
        <w:widowControl w:val="0"/>
        <w:spacing w:line="228" w:lineRule="auto"/>
        <w:jc w:val="center"/>
        <w:rPr>
          <w:sz w:val="28"/>
        </w:rPr>
      </w:pPr>
      <w:r>
        <w:rPr>
          <w:sz w:val="28"/>
        </w:rPr>
        <w:t>2. Основные цели и задачи бюджетной и налоговой</w:t>
      </w:r>
    </w:p>
    <w:p w:rsidR="0076782A" w:rsidRDefault="00655D00">
      <w:pPr>
        <w:widowControl w:val="0"/>
        <w:spacing w:line="228" w:lineRule="auto"/>
        <w:jc w:val="center"/>
        <w:rPr>
          <w:sz w:val="28"/>
        </w:rPr>
      </w:pPr>
      <w:r>
        <w:rPr>
          <w:sz w:val="28"/>
        </w:rPr>
        <w:t>политики на 2025 год и на плановый период 2026 и 2027 годов</w:t>
      </w:r>
    </w:p>
    <w:p w:rsidR="0076782A" w:rsidRDefault="0076782A">
      <w:pPr>
        <w:widowControl w:val="0"/>
        <w:spacing w:line="228" w:lineRule="auto"/>
        <w:jc w:val="center"/>
        <w:rPr>
          <w:sz w:val="28"/>
        </w:rPr>
      </w:pPr>
    </w:p>
    <w:p w:rsidR="0076782A" w:rsidRDefault="00655D00">
      <w:pPr>
        <w:widowControl w:val="0"/>
        <w:ind w:firstLine="709"/>
        <w:jc w:val="both"/>
        <w:rPr>
          <w:sz w:val="28"/>
        </w:rPr>
      </w:pPr>
      <w:r>
        <w:rPr>
          <w:sz w:val="28"/>
        </w:rPr>
        <w:t xml:space="preserve">Бюджетная и налоговая политика </w:t>
      </w:r>
      <w:r w:rsidR="006B4F93">
        <w:rPr>
          <w:sz w:val="28"/>
        </w:rPr>
        <w:t>Долотинского</w:t>
      </w:r>
      <w:r w:rsidR="008925C4">
        <w:rPr>
          <w:sz w:val="28"/>
        </w:rPr>
        <w:t xml:space="preserve"> сельского поселения</w:t>
      </w:r>
      <w:r>
        <w:rPr>
          <w:sz w:val="28"/>
        </w:rPr>
        <w:t xml:space="preserve"> на 2025 год и на плановый период 2026 и 2027 годов сформирована в соответствии с определяющими целями и задачами </w:t>
      </w:r>
      <w:r w:rsidR="008925C4">
        <w:rPr>
          <w:sz w:val="28"/>
        </w:rPr>
        <w:t>региональной</w:t>
      </w:r>
      <w:r>
        <w:rPr>
          <w:sz w:val="28"/>
        </w:rPr>
        <w:t xml:space="preserve"> политики </w:t>
      </w:r>
      <w:r w:rsidR="008925C4">
        <w:rPr>
          <w:sz w:val="28"/>
        </w:rPr>
        <w:t>Ростовской области</w:t>
      </w:r>
      <w:r>
        <w:rPr>
          <w:sz w:val="28"/>
        </w:rPr>
        <w:t>.</w:t>
      </w:r>
    </w:p>
    <w:p w:rsidR="0076782A" w:rsidRDefault="00655D00" w:rsidP="008925C4">
      <w:pPr>
        <w:widowControl w:val="0"/>
        <w:ind w:firstLine="709"/>
        <w:jc w:val="both"/>
        <w:rPr>
          <w:sz w:val="28"/>
        </w:rPr>
      </w:pPr>
      <w:r>
        <w:rPr>
          <w:sz w:val="28"/>
        </w:rPr>
        <w:t>Ключевая задача – достижение национальных целей развития Российской Федерации на период до 2030 года и на перспективу до 2036 года, утвержденных Указом Президента Российской Федерации от 07.05.2024 № 309.</w:t>
      </w:r>
    </w:p>
    <w:p w:rsidR="0076782A" w:rsidRDefault="00655D00">
      <w:pPr>
        <w:widowControl w:val="0"/>
        <w:spacing w:line="216" w:lineRule="auto"/>
        <w:ind w:firstLine="709"/>
        <w:jc w:val="both"/>
        <w:rPr>
          <w:sz w:val="28"/>
        </w:rPr>
      </w:pPr>
      <w:r>
        <w:rPr>
          <w:sz w:val="28"/>
        </w:rPr>
        <w:t>Основные ориентиры новых национальных проектов сконцентрированы по-прежнему на сохранении населения, укреплении здоровья, повышении благополучия людей, реализации потенциала, развитии талантов каждого человека, а также формировании комфортной и безопасной среды для жизни.</w:t>
      </w:r>
    </w:p>
    <w:p w:rsidR="0076782A" w:rsidRDefault="00655D00">
      <w:pPr>
        <w:widowControl w:val="0"/>
        <w:ind w:firstLine="709"/>
        <w:jc w:val="both"/>
        <w:rPr>
          <w:sz w:val="28"/>
        </w:rPr>
      </w:pPr>
      <w:r>
        <w:rPr>
          <w:sz w:val="28"/>
        </w:rPr>
        <w:t xml:space="preserve">Бюджетная и налоговая политика </w:t>
      </w:r>
      <w:r w:rsidR="006B4F93">
        <w:rPr>
          <w:sz w:val="28"/>
        </w:rPr>
        <w:t>Долотинского</w:t>
      </w:r>
      <w:r w:rsidR="008925C4">
        <w:rPr>
          <w:sz w:val="28"/>
        </w:rPr>
        <w:t xml:space="preserve"> сельского поселения</w:t>
      </w:r>
      <w:r>
        <w:rPr>
          <w:sz w:val="28"/>
        </w:rPr>
        <w:t xml:space="preserve"> на 2025 – 2027 годы направлена на обеспечение сбалансированности </w:t>
      </w:r>
      <w:r w:rsidR="008925C4" w:rsidRPr="008925C4">
        <w:rPr>
          <w:sz w:val="28"/>
        </w:rPr>
        <w:t xml:space="preserve">бюджета </w:t>
      </w:r>
      <w:r w:rsidR="006B4F93">
        <w:rPr>
          <w:sz w:val="28"/>
        </w:rPr>
        <w:t>Долотинского</w:t>
      </w:r>
      <w:r w:rsidR="008925C4" w:rsidRPr="008925C4">
        <w:rPr>
          <w:sz w:val="28"/>
        </w:rPr>
        <w:t xml:space="preserve"> сельского поселения</w:t>
      </w:r>
      <w:r>
        <w:rPr>
          <w:sz w:val="28"/>
        </w:rPr>
        <w:t>.</w:t>
      </w:r>
    </w:p>
    <w:p w:rsidR="0076782A" w:rsidRDefault="00655D00">
      <w:pPr>
        <w:widowControl w:val="0"/>
        <w:spacing w:line="216" w:lineRule="auto"/>
        <w:ind w:firstLine="709"/>
        <w:jc w:val="both"/>
        <w:rPr>
          <w:sz w:val="28"/>
        </w:rPr>
      </w:pPr>
      <w:r>
        <w:rPr>
          <w:sz w:val="28"/>
        </w:rPr>
        <w:t>Первоочередными задачами предусмотрено выполнение всех социальных обязательств, осуществление в полном объеме выплат по оплате труда с на</w:t>
      </w:r>
      <w:r w:rsidR="008925C4">
        <w:rPr>
          <w:sz w:val="28"/>
        </w:rPr>
        <w:t>числениями</w:t>
      </w:r>
      <w:r>
        <w:rPr>
          <w:sz w:val="28"/>
        </w:rPr>
        <w:t>.</w:t>
      </w:r>
    </w:p>
    <w:p w:rsidR="0076782A" w:rsidRDefault="00655D00">
      <w:pPr>
        <w:widowControl w:val="0"/>
        <w:spacing w:line="216" w:lineRule="auto"/>
        <w:ind w:firstLine="709"/>
        <w:jc w:val="both"/>
        <w:rPr>
          <w:sz w:val="28"/>
        </w:rPr>
      </w:pPr>
      <w:r>
        <w:rPr>
          <w:sz w:val="28"/>
        </w:rPr>
        <w:t>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 1 января 2025 г. до 22 440 рублей, индексацией и необходимостью доведения уровня заработной платы «указных» категорий работников бюджетного сферы до средней заработной платы по экономике Ростовской области.</w:t>
      </w:r>
    </w:p>
    <w:p w:rsidR="0076782A" w:rsidRDefault="00655D00">
      <w:pPr>
        <w:widowControl w:val="0"/>
        <w:ind w:firstLine="709"/>
        <w:jc w:val="both"/>
        <w:rPr>
          <w:sz w:val="28"/>
        </w:rPr>
      </w:pPr>
      <w:r>
        <w:rPr>
          <w:sz w:val="28"/>
        </w:rPr>
        <w:t xml:space="preserve">В предстоящем бюджетном цикле 2025 – 2027 годов </w:t>
      </w:r>
      <w:r w:rsidR="008925C4">
        <w:rPr>
          <w:sz w:val="28"/>
        </w:rPr>
        <w:t>в</w:t>
      </w:r>
      <w:r>
        <w:rPr>
          <w:sz w:val="28"/>
        </w:rPr>
        <w:t xml:space="preserve"> целях решения первоочередных задач бюджетной политики </w:t>
      </w:r>
      <w:r w:rsidR="006B4F93">
        <w:rPr>
          <w:sz w:val="28"/>
        </w:rPr>
        <w:t>Долотинского</w:t>
      </w:r>
      <w:r w:rsidR="008925C4">
        <w:rPr>
          <w:sz w:val="28"/>
        </w:rPr>
        <w:t xml:space="preserve"> сельского поселения</w:t>
      </w:r>
      <w:r>
        <w:rPr>
          <w:sz w:val="28"/>
        </w:rPr>
        <w:t xml:space="preserve"> продолжится применение механизмов эффективного расходования бюджетных </w:t>
      </w:r>
      <w:r>
        <w:rPr>
          <w:sz w:val="28"/>
        </w:rPr>
        <w:lastRenderedPageBreak/>
        <w:t>средств, оптимизации и переформатирования расходов бюджета</w:t>
      </w:r>
      <w:r w:rsidR="008925C4">
        <w:rPr>
          <w:sz w:val="28"/>
        </w:rPr>
        <w:t xml:space="preserve"> поселения</w:t>
      </w:r>
      <w:r>
        <w:rPr>
          <w:sz w:val="28"/>
        </w:rPr>
        <w:t>, создания резерва для обеспечения приоритетных и непредвиденных расходов бюджета</w:t>
      </w:r>
      <w:r w:rsidR="008925C4">
        <w:rPr>
          <w:sz w:val="28"/>
        </w:rPr>
        <w:t xml:space="preserve"> поселения</w:t>
      </w:r>
      <w:r>
        <w:rPr>
          <w:sz w:val="28"/>
        </w:rPr>
        <w:t>.</w:t>
      </w:r>
    </w:p>
    <w:p w:rsidR="0076782A" w:rsidRDefault="00655D00">
      <w:pPr>
        <w:widowControl w:val="0"/>
        <w:spacing w:line="228" w:lineRule="auto"/>
        <w:ind w:firstLine="709"/>
        <w:jc w:val="both"/>
        <w:rPr>
          <w:sz w:val="28"/>
        </w:rPr>
      </w:pPr>
      <w:r>
        <w:rPr>
          <w:sz w:val="28"/>
        </w:rPr>
        <w:t xml:space="preserve">Финансовое обеспечение новых расходных обязательств планируется с учетом имеющихся ресурсов и проведения взвешенной долговой политики в части </w:t>
      </w:r>
      <w:r w:rsidR="008925C4">
        <w:rPr>
          <w:sz w:val="28"/>
        </w:rPr>
        <w:t>отсутствия</w:t>
      </w:r>
      <w:r>
        <w:rPr>
          <w:sz w:val="28"/>
        </w:rPr>
        <w:t xml:space="preserve"> привлечения рыночных кредитных заимствований.</w:t>
      </w:r>
    </w:p>
    <w:p w:rsidR="0076782A" w:rsidRDefault="00655D00">
      <w:pPr>
        <w:widowControl w:val="0"/>
        <w:ind w:firstLine="709"/>
        <w:jc w:val="both"/>
        <w:rPr>
          <w:sz w:val="28"/>
        </w:rPr>
      </w:pPr>
      <w:r w:rsidRPr="004E40A1">
        <w:rPr>
          <w:sz w:val="28"/>
        </w:rPr>
        <w:t>Инвестиционная составляющая бюджетной политики направлена на завершение работ по переходящим объектам строительства, реконструкции, капитального ремонта муниципальной собственности с учетом разработки проектной документации и проектно-изыскательских работ, утвержденным в бюджетном цикле на 2024 – 2026 годы.</w:t>
      </w:r>
      <w:r>
        <w:rPr>
          <w:sz w:val="28"/>
        </w:rPr>
        <w:t xml:space="preserve"> </w:t>
      </w:r>
    </w:p>
    <w:p w:rsidR="0076782A" w:rsidRDefault="00655D00">
      <w:pPr>
        <w:widowControl w:val="0"/>
        <w:spacing w:line="216" w:lineRule="auto"/>
        <w:ind w:firstLine="709"/>
        <w:jc w:val="both"/>
        <w:rPr>
          <w:sz w:val="28"/>
        </w:rPr>
      </w:pPr>
      <w:r>
        <w:rPr>
          <w:sz w:val="28"/>
        </w:rPr>
        <w:t xml:space="preserve">Параметры бюджета </w:t>
      </w:r>
      <w:r w:rsidR="008925C4">
        <w:rPr>
          <w:sz w:val="28"/>
        </w:rPr>
        <w:t xml:space="preserve">поселения </w:t>
      </w:r>
      <w:r>
        <w:rPr>
          <w:sz w:val="28"/>
        </w:rPr>
        <w:t xml:space="preserve">на 2025 год и на плановый период 2026 и 2027 годов сформированы на основе второго (базового) варианта прогноза социально-экономического развития </w:t>
      </w:r>
      <w:r w:rsidR="006B4F93">
        <w:rPr>
          <w:sz w:val="28"/>
        </w:rPr>
        <w:t>Долотинского</w:t>
      </w:r>
      <w:r w:rsidR="008925C4">
        <w:rPr>
          <w:sz w:val="28"/>
        </w:rPr>
        <w:t xml:space="preserve"> сельского поселения</w:t>
      </w:r>
      <w:r>
        <w:rPr>
          <w:sz w:val="28"/>
        </w:rPr>
        <w:t>.</w:t>
      </w:r>
    </w:p>
    <w:p w:rsidR="0076782A" w:rsidRDefault="00655D00">
      <w:pPr>
        <w:widowControl w:val="0"/>
        <w:spacing w:line="216" w:lineRule="auto"/>
        <w:ind w:firstLine="709"/>
        <w:jc w:val="both"/>
        <w:rPr>
          <w:sz w:val="28"/>
        </w:rPr>
      </w:pPr>
      <w:r>
        <w:rPr>
          <w:sz w:val="28"/>
        </w:rPr>
        <w:t xml:space="preserve">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w:t>
      </w:r>
      <w:r w:rsidR="008925C4">
        <w:rPr>
          <w:sz w:val="28"/>
        </w:rPr>
        <w:t>областного</w:t>
      </w:r>
      <w:r>
        <w:rPr>
          <w:sz w:val="28"/>
        </w:rPr>
        <w:t xml:space="preserve"> бюджета.</w:t>
      </w:r>
    </w:p>
    <w:p w:rsidR="0076782A" w:rsidRDefault="00655D00">
      <w:pPr>
        <w:widowControl w:val="0"/>
        <w:spacing w:line="216" w:lineRule="auto"/>
        <w:ind w:firstLine="709"/>
        <w:jc w:val="both"/>
        <w:rPr>
          <w:sz w:val="28"/>
        </w:rPr>
      </w:pPr>
      <w:r>
        <w:rPr>
          <w:sz w:val="28"/>
        </w:rPr>
        <w:t xml:space="preserve">Продолжится соблюдение требований бюджетного законодательства, предельного уровня </w:t>
      </w:r>
      <w:r w:rsidR="008925C4">
        <w:rPr>
          <w:sz w:val="28"/>
        </w:rPr>
        <w:t>муниципального</w:t>
      </w:r>
      <w:r>
        <w:rPr>
          <w:sz w:val="28"/>
        </w:rPr>
        <w:t xml:space="preserve"> долга и бюджетного дефицита, недопущение образования кредиторской задолженности.</w:t>
      </w:r>
    </w:p>
    <w:p w:rsidR="0076782A" w:rsidRDefault="0076782A">
      <w:pPr>
        <w:widowControl w:val="0"/>
        <w:spacing w:line="228" w:lineRule="auto"/>
        <w:jc w:val="center"/>
        <w:rPr>
          <w:sz w:val="28"/>
        </w:rPr>
      </w:pPr>
    </w:p>
    <w:p w:rsidR="0076782A" w:rsidRDefault="00655D00">
      <w:pPr>
        <w:widowControl w:val="0"/>
        <w:spacing w:line="228" w:lineRule="auto"/>
        <w:jc w:val="center"/>
        <w:rPr>
          <w:sz w:val="28"/>
        </w:rPr>
      </w:pPr>
      <w:r>
        <w:rPr>
          <w:sz w:val="28"/>
        </w:rPr>
        <w:t xml:space="preserve">2.1. Налоговая политика </w:t>
      </w:r>
      <w:r w:rsidR="006B4F93">
        <w:rPr>
          <w:sz w:val="28"/>
        </w:rPr>
        <w:t>Долотинского</w:t>
      </w:r>
      <w:r w:rsidR="003431C0">
        <w:rPr>
          <w:sz w:val="28"/>
        </w:rPr>
        <w:t xml:space="preserve"> сельского поселения</w:t>
      </w:r>
      <w:r>
        <w:rPr>
          <w:sz w:val="28"/>
        </w:rPr>
        <w:t xml:space="preserve"> </w:t>
      </w:r>
    </w:p>
    <w:p w:rsidR="0076782A" w:rsidRDefault="00655D00">
      <w:pPr>
        <w:widowControl w:val="0"/>
        <w:spacing w:line="228" w:lineRule="auto"/>
        <w:jc w:val="center"/>
        <w:rPr>
          <w:sz w:val="28"/>
        </w:rPr>
      </w:pPr>
      <w:r>
        <w:rPr>
          <w:sz w:val="28"/>
        </w:rPr>
        <w:t>на 2025 год и на плановый период 2026 и 2027 годов</w:t>
      </w:r>
    </w:p>
    <w:p w:rsidR="0076782A" w:rsidRDefault="0076782A">
      <w:pPr>
        <w:widowControl w:val="0"/>
        <w:spacing w:line="228" w:lineRule="auto"/>
        <w:ind w:firstLine="709"/>
        <w:jc w:val="both"/>
        <w:rPr>
          <w:sz w:val="28"/>
        </w:rPr>
      </w:pPr>
    </w:p>
    <w:p w:rsidR="0076782A" w:rsidRDefault="00655D00">
      <w:pPr>
        <w:widowControl w:val="0"/>
        <w:spacing w:line="228" w:lineRule="auto"/>
        <w:ind w:firstLine="709"/>
        <w:jc w:val="both"/>
        <w:rPr>
          <w:sz w:val="28"/>
        </w:rPr>
      </w:pPr>
      <w:r>
        <w:rPr>
          <w:sz w:val="28"/>
        </w:rPr>
        <w:t xml:space="preserve">В </w:t>
      </w:r>
      <w:r w:rsidR="00992339">
        <w:rPr>
          <w:sz w:val="28"/>
        </w:rPr>
        <w:t>Долотинском</w:t>
      </w:r>
      <w:r w:rsidR="003431C0">
        <w:rPr>
          <w:sz w:val="28"/>
        </w:rPr>
        <w:t xml:space="preserve"> сельском поселении</w:t>
      </w:r>
      <w:r>
        <w:rPr>
          <w:sz w:val="28"/>
        </w:rPr>
        <w:t xml:space="preserve"> на 2025 год и на плановый период до 2027 года стратегическим ориентиром налоговой политики является стабильность, предсказуемость налогового законодательства, создание справедливых конкурентных условий для развития экономики. </w:t>
      </w:r>
    </w:p>
    <w:p w:rsidR="0076782A" w:rsidRDefault="00655D00">
      <w:pPr>
        <w:widowControl w:val="0"/>
        <w:tabs>
          <w:tab w:val="left" w:pos="0"/>
        </w:tabs>
        <w:spacing w:line="228" w:lineRule="auto"/>
        <w:ind w:firstLine="709"/>
        <w:jc w:val="both"/>
        <w:rPr>
          <w:sz w:val="28"/>
        </w:rPr>
      </w:pPr>
      <w:r>
        <w:rPr>
          <w:sz w:val="28"/>
        </w:rPr>
        <w:t>Достижение поставленных целей и задач основывается на следующих приоритетах:</w:t>
      </w:r>
    </w:p>
    <w:p w:rsidR="0076782A" w:rsidRDefault="00B814BD">
      <w:pPr>
        <w:spacing w:line="228" w:lineRule="auto"/>
        <w:ind w:firstLine="709"/>
        <w:jc w:val="both"/>
        <w:rPr>
          <w:sz w:val="28"/>
        </w:rPr>
      </w:pPr>
      <w:r>
        <w:rPr>
          <w:sz w:val="28"/>
        </w:rPr>
        <w:t>1</w:t>
      </w:r>
      <w:r w:rsidR="00655D00">
        <w:rPr>
          <w:sz w:val="28"/>
        </w:rPr>
        <w:t xml:space="preserve">. Обеспечение комфортных налоговых условий для отдельных категорий населения, нуждающихся в государственной поддержке. </w:t>
      </w:r>
    </w:p>
    <w:p w:rsidR="0076782A" w:rsidRDefault="00655D00">
      <w:pPr>
        <w:spacing w:line="228" w:lineRule="auto"/>
        <w:ind w:firstLine="709"/>
        <w:jc w:val="both"/>
        <w:rPr>
          <w:sz w:val="28"/>
        </w:rPr>
      </w:pPr>
      <w:r>
        <w:rPr>
          <w:sz w:val="28"/>
        </w:rPr>
        <w:t xml:space="preserve">В числе установленных на </w:t>
      </w:r>
      <w:r w:rsidR="00B814BD">
        <w:rPr>
          <w:sz w:val="28"/>
        </w:rPr>
        <w:t>муниципальном</w:t>
      </w:r>
      <w:r>
        <w:rPr>
          <w:sz w:val="28"/>
        </w:rPr>
        <w:t xml:space="preserve"> уровне льгот, носящих социально значимый хар</w:t>
      </w:r>
      <w:r w:rsidR="00B814BD">
        <w:rPr>
          <w:sz w:val="28"/>
        </w:rPr>
        <w:t>актер, предусмотрены льготы по земельному</w:t>
      </w:r>
      <w:r>
        <w:rPr>
          <w:sz w:val="28"/>
        </w:rPr>
        <w:t xml:space="preserve"> налогу следующим категориям налогоплательщиков: Герои Советского Союза, Российской Федерации, Социалистического Труда, граждане, являющиеся полными кавалерами ордена Славы, ветераны, инвалиды всех групп, чернобыльцы, многодетные семьи, семьи, воспитывающие ребенка инвалида, граждане из подразделений особого риска, родители и не вступившие в повторный брак супруги инвалидов боевых действий, ветеранов боевых действий, погибших при исполнении своих служебных обязанностей или умерших вследствие полученных при их исполнении ранения, контузии, увечья или заболевания, граждане, призванные на военную службу по мобилизации в Вооруженные Силы Российской Федерации, граждане, заключившие на территории Ростовской области в связи с участием в </w:t>
      </w:r>
      <w:r>
        <w:rPr>
          <w:sz w:val="28"/>
        </w:rPr>
        <w:lastRenderedPageBreak/>
        <w:t>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rsidR="0076782A" w:rsidRDefault="00B814BD">
      <w:pPr>
        <w:spacing w:line="228" w:lineRule="auto"/>
        <w:ind w:firstLine="709"/>
        <w:jc w:val="both"/>
        <w:rPr>
          <w:sz w:val="28"/>
        </w:rPr>
      </w:pPr>
      <w:r>
        <w:rPr>
          <w:sz w:val="28"/>
        </w:rPr>
        <w:t>2</w:t>
      </w:r>
      <w:r w:rsidR="00655D00">
        <w:rPr>
          <w:sz w:val="28"/>
        </w:rPr>
        <w:t xml:space="preserve">. Проведение оценки налоговых расходов, включающей оценку бюджетной и экономической эффективности, оценку совокупного бюджетного эффекта (самоокупаемости) для стимулирующих налоговых расходов по налогам на </w:t>
      </w:r>
      <w:r>
        <w:rPr>
          <w:sz w:val="28"/>
        </w:rPr>
        <w:t>землю и имущество физических лиц</w:t>
      </w:r>
      <w:r w:rsidR="00655D00">
        <w:rPr>
          <w:sz w:val="28"/>
        </w:rPr>
        <w:t xml:space="preserve">, а также достижения установленных индикаторов и целевых показателей, предусмотренных </w:t>
      </w:r>
      <w:r>
        <w:rPr>
          <w:sz w:val="28"/>
        </w:rPr>
        <w:t>муниципальными</w:t>
      </w:r>
      <w:r w:rsidR="00655D00">
        <w:rPr>
          <w:sz w:val="28"/>
        </w:rPr>
        <w:t xml:space="preserve"> программами </w:t>
      </w:r>
      <w:r w:rsidR="006B4F93">
        <w:rPr>
          <w:sz w:val="28"/>
        </w:rPr>
        <w:t>Долотинского</w:t>
      </w:r>
      <w:r>
        <w:rPr>
          <w:sz w:val="28"/>
        </w:rPr>
        <w:t xml:space="preserve"> сельского поселения</w:t>
      </w:r>
      <w:r w:rsidR="00655D00">
        <w:rPr>
          <w:sz w:val="28"/>
        </w:rPr>
        <w:t xml:space="preserve">, влияние предоставленных налоговых преференций на достижение целей социально-экономической политики </w:t>
      </w:r>
      <w:r w:rsidR="006B4F93">
        <w:rPr>
          <w:sz w:val="28"/>
        </w:rPr>
        <w:t>Долотинского</w:t>
      </w:r>
      <w:r>
        <w:rPr>
          <w:sz w:val="28"/>
        </w:rPr>
        <w:t xml:space="preserve"> сельского поселения</w:t>
      </w:r>
      <w:r w:rsidR="00655D00">
        <w:rPr>
          <w:sz w:val="28"/>
        </w:rPr>
        <w:t>.</w:t>
      </w:r>
    </w:p>
    <w:p w:rsidR="00B814BD" w:rsidRDefault="00655D00">
      <w:pPr>
        <w:spacing w:line="228" w:lineRule="auto"/>
        <w:ind w:firstLine="709"/>
        <w:jc w:val="both"/>
        <w:rPr>
          <w:sz w:val="28"/>
        </w:rPr>
      </w:pPr>
      <w:r>
        <w:rPr>
          <w:sz w:val="28"/>
        </w:rPr>
        <w:t xml:space="preserve">В трехлетней перспективе продолжится работа по укреплению доходной базы за счет наращивания стабильных доходных источников и мобилизации имеющихся резервов. </w:t>
      </w:r>
    </w:p>
    <w:p w:rsidR="0076782A" w:rsidRDefault="00655D00">
      <w:pPr>
        <w:spacing w:line="228" w:lineRule="auto"/>
        <w:ind w:firstLine="709"/>
        <w:jc w:val="both"/>
        <w:rPr>
          <w:sz w:val="28"/>
        </w:rPr>
      </w:pPr>
      <w:r>
        <w:rPr>
          <w:sz w:val="28"/>
        </w:rPr>
        <w:t xml:space="preserve">Предусматривается взаимодействие органов </w:t>
      </w:r>
      <w:r w:rsidR="00B814BD" w:rsidRPr="00B814BD">
        <w:rPr>
          <w:sz w:val="28"/>
        </w:rPr>
        <w:t xml:space="preserve">местного самоуправления </w:t>
      </w:r>
      <w:r>
        <w:rPr>
          <w:sz w:val="28"/>
        </w:rPr>
        <w:t>с</w:t>
      </w:r>
      <w:r w:rsidR="00B814BD">
        <w:rPr>
          <w:sz w:val="28"/>
        </w:rPr>
        <w:t xml:space="preserve"> органами</w:t>
      </w:r>
      <w:r>
        <w:rPr>
          <w:sz w:val="28"/>
        </w:rPr>
        <w:t> </w:t>
      </w:r>
      <w:r w:rsidR="00B814BD" w:rsidRPr="00B814BD">
        <w:rPr>
          <w:sz w:val="28"/>
        </w:rPr>
        <w:t xml:space="preserve">власти Ростовской области </w:t>
      </w:r>
      <w:r>
        <w:rPr>
          <w:sz w:val="28"/>
        </w:rPr>
        <w:t>в решении задач по дополнительной мобилизации доходов. Вектор</w:t>
      </w:r>
      <w:r>
        <w:t> </w:t>
      </w:r>
      <w:r>
        <w:rPr>
          <w:sz w:val="28"/>
        </w:rPr>
        <w:t xml:space="preserve">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rsidR="0076782A" w:rsidRDefault="00655D00">
      <w:pPr>
        <w:widowControl w:val="0"/>
        <w:spacing w:line="228" w:lineRule="auto"/>
        <w:ind w:firstLine="709"/>
        <w:jc w:val="both"/>
        <w:rPr>
          <w:sz w:val="28"/>
        </w:rPr>
      </w:pPr>
      <w:r>
        <w:rPr>
          <w:sz w:val="28"/>
        </w:rPr>
        <w:t>Нормативная правовая база по вопросам налогообложения совершенствуется в условиях изменений федерального налогового законодательства.</w:t>
      </w:r>
    </w:p>
    <w:p w:rsidR="0076782A" w:rsidRDefault="0076782A">
      <w:pPr>
        <w:widowControl w:val="0"/>
        <w:ind w:firstLine="709"/>
        <w:jc w:val="center"/>
        <w:rPr>
          <w:sz w:val="28"/>
        </w:rPr>
      </w:pPr>
    </w:p>
    <w:p w:rsidR="0076782A" w:rsidRDefault="00655D00">
      <w:pPr>
        <w:widowControl w:val="0"/>
        <w:jc w:val="center"/>
        <w:rPr>
          <w:sz w:val="28"/>
        </w:rPr>
      </w:pPr>
      <w:r>
        <w:rPr>
          <w:sz w:val="28"/>
        </w:rPr>
        <w:t xml:space="preserve">2.2. Система управления </w:t>
      </w:r>
    </w:p>
    <w:p w:rsidR="0076782A" w:rsidRDefault="007A1036">
      <w:pPr>
        <w:widowControl w:val="0"/>
        <w:jc w:val="center"/>
        <w:rPr>
          <w:sz w:val="28"/>
        </w:rPr>
      </w:pPr>
      <w:r>
        <w:rPr>
          <w:sz w:val="28"/>
        </w:rPr>
        <w:t>муниципальными</w:t>
      </w:r>
      <w:r w:rsidR="00655D00">
        <w:rPr>
          <w:sz w:val="28"/>
        </w:rPr>
        <w:t xml:space="preserve"> программами </w:t>
      </w:r>
      <w:r w:rsidR="006B4F93">
        <w:rPr>
          <w:sz w:val="28"/>
        </w:rPr>
        <w:t>Долотинского</w:t>
      </w:r>
      <w:r>
        <w:rPr>
          <w:sz w:val="28"/>
        </w:rPr>
        <w:t xml:space="preserve"> сельского поселения</w:t>
      </w:r>
    </w:p>
    <w:p w:rsidR="0076782A" w:rsidRDefault="0076782A">
      <w:pPr>
        <w:widowControl w:val="0"/>
        <w:jc w:val="center"/>
        <w:rPr>
          <w:sz w:val="28"/>
        </w:rPr>
      </w:pPr>
    </w:p>
    <w:p w:rsidR="0076782A" w:rsidRDefault="00655D00" w:rsidP="0060750A">
      <w:pPr>
        <w:widowControl w:val="0"/>
        <w:ind w:firstLine="709"/>
        <w:jc w:val="both"/>
        <w:rPr>
          <w:sz w:val="28"/>
        </w:rPr>
      </w:pPr>
      <w:r>
        <w:rPr>
          <w:sz w:val="28"/>
        </w:rPr>
        <w:t xml:space="preserve">Система управления </w:t>
      </w:r>
      <w:r w:rsidR="007A1036">
        <w:rPr>
          <w:sz w:val="28"/>
        </w:rPr>
        <w:t>муниципальными</w:t>
      </w:r>
      <w:r>
        <w:rPr>
          <w:sz w:val="28"/>
        </w:rPr>
        <w:t xml:space="preserve"> программами </w:t>
      </w:r>
      <w:r w:rsidR="006B4F93">
        <w:rPr>
          <w:sz w:val="28"/>
        </w:rPr>
        <w:t>Долотинского</w:t>
      </w:r>
      <w:r w:rsidR="007A1036">
        <w:rPr>
          <w:sz w:val="28"/>
        </w:rPr>
        <w:t xml:space="preserve"> сельского поселения</w:t>
      </w:r>
      <w:r>
        <w:rPr>
          <w:sz w:val="28"/>
        </w:rPr>
        <w:t xml:space="preserve"> (далее – </w:t>
      </w:r>
      <w:r w:rsidR="007A1036">
        <w:rPr>
          <w:sz w:val="28"/>
        </w:rPr>
        <w:t>муниципальные</w:t>
      </w:r>
      <w:r>
        <w:rPr>
          <w:sz w:val="28"/>
        </w:rPr>
        <w:t xml:space="preserve"> программы) предусматривает ответственное взаимодействие </w:t>
      </w:r>
      <w:r w:rsidR="007A1036">
        <w:rPr>
          <w:sz w:val="28"/>
        </w:rPr>
        <w:t>органа местного самоуправления</w:t>
      </w:r>
      <w:r>
        <w:rPr>
          <w:sz w:val="28"/>
        </w:rPr>
        <w:t xml:space="preserve">, </w:t>
      </w:r>
      <w:r w:rsidR="007A1036">
        <w:rPr>
          <w:sz w:val="28"/>
        </w:rPr>
        <w:t>бюджетного учреждения культуры</w:t>
      </w:r>
      <w:r>
        <w:rPr>
          <w:sz w:val="28"/>
        </w:rPr>
        <w:t xml:space="preserve"> в соответствии с постановлениями </w:t>
      </w:r>
      <w:r w:rsidR="007A1036">
        <w:rPr>
          <w:sz w:val="28"/>
        </w:rPr>
        <w:t xml:space="preserve">Администрации </w:t>
      </w:r>
      <w:r w:rsidR="006B4F93">
        <w:rPr>
          <w:sz w:val="28"/>
        </w:rPr>
        <w:t>Долотинского</w:t>
      </w:r>
      <w:r w:rsidR="007A1036">
        <w:rPr>
          <w:sz w:val="28"/>
        </w:rPr>
        <w:t xml:space="preserve"> сельского поселения</w:t>
      </w:r>
      <w:r w:rsidR="0060750A">
        <w:rPr>
          <w:sz w:val="28"/>
        </w:rPr>
        <w:t xml:space="preserve"> от 10.07.2024 № 62</w:t>
      </w:r>
      <w:r>
        <w:rPr>
          <w:sz w:val="28"/>
        </w:rPr>
        <w:t xml:space="preserve"> «Об утверждении Порядка разработки, реализации и оценки эффективности </w:t>
      </w:r>
      <w:r w:rsidR="0060750A">
        <w:rPr>
          <w:sz w:val="28"/>
        </w:rPr>
        <w:t>муниципальных</w:t>
      </w:r>
      <w:r>
        <w:rPr>
          <w:sz w:val="28"/>
        </w:rPr>
        <w:t xml:space="preserve"> программ </w:t>
      </w:r>
      <w:r w:rsidR="006B4F93">
        <w:rPr>
          <w:sz w:val="28"/>
        </w:rPr>
        <w:t>Долотинского</w:t>
      </w:r>
      <w:r w:rsidR="0060750A">
        <w:rPr>
          <w:sz w:val="28"/>
        </w:rPr>
        <w:t xml:space="preserve"> сельского поселения</w:t>
      </w:r>
      <w:r>
        <w:rPr>
          <w:sz w:val="28"/>
        </w:rPr>
        <w:t xml:space="preserve">» и от </w:t>
      </w:r>
      <w:r w:rsidR="00F71BB7">
        <w:rPr>
          <w:sz w:val="28"/>
        </w:rPr>
        <w:t>28</w:t>
      </w:r>
      <w:r w:rsidR="0060750A">
        <w:rPr>
          <w:sz w:val="28"/>
        </w:rPr>
        <w:t>.0</w:t>
      </w:r>
      <w:r w:rsidR="00F71BB7">
        <w:rPr>
          <w:sz w:val="28"/>
        </w:rPr>
        <w:t>8</w:t>
      </w:r>
      <w:r w:rsidR="0060750A">
        <w:rPr>
          <w:sz w:val="28"/>
        </w:rPr>
        <w:t>.2024</w:t>
      </w:r>
      <w:r>
        <w:rPr>
          <w:sz w:val="28"/>
        </w:rPr>
        <w:t xml:space="preserve"> № </w:t>
      </w:r>
      <w:r w:rsidR="00F71BB7">
        <w:rPr>
          <w:sz w:val="28"/>
        </w:rPr>
        <w:t>89</w:t>
      </w:r>
      <w:r>
        <w:rPr>
          <w:sz w:val="28"/>
        </w:rPr>
        <w:t xml:space="preserve"> «</w:t>
      </w:r>
      <w:r w:rsidR="0060750A" w:rsidRPr="0060750A">
        <w:rPr>
          <w:sz w:val="28"/>
        </w:rPr>
        <w:t>Об утвержд</w:t>
      </w:r>
      <w:r w:rsidR="0060750A">
        <w:rPr>
          <w:sz w:val="28"/>
        </w:rPr>
        <w:t xml:space="preserve">ении Методических рекомендаций </w:t>
      </w:r>
      <w:r w:rsidR="0060750A" w:rsidRPr="0060750A">
        <w:rPr>
          <w:sz w:val="28"/>
        </w:rPr>
        <w:t>по разработке и реа</w:t>
      </w:r>
      <w:r w:rsidR="0060750A">
        <w:rPr>
          <w:sz w:val="28"/>
        </w:rPr>
        <w:t xml:space="preserve">лизации муниципальных программ </w:t>
      </w:r>
      <w:r w:rsidR="006B4F93">
        <w:rPr>
          <w:sz w:val="28"/>
        </w:rPr>
        <w:t>Долотинского</w:t>
      </w:r>
      <w:r w:rsidR="0060750A" w:rsidRPr="0060750A">
        <w:rPr>
          <w:sz w:val="28"/>
        </w:rPr>
        <w:t xml:space="preserve"> сельского поселения</w:t>
      </w:r>
      <w:r>
        <w:rPr>
          <w:sz w:val="28"/>
        </w:rPr>
        <w:t>».</w:t>
      </w:r>
    </w:p>
    <w:p w:rsidR="0076782A" w:rsidRDefault="00655D00">
      <w:pPr>
        <w:widowControl w:val="0"/>
        <w:ind w:firstLine="709"/>
        <w:jc w:val="both"/>
        <w:rPr>
          <w:sz w:val="28"/>
        </w:rPr>
      </w:pPr>
      <w:r>
        <w:rPr>
          <w:sz w:val="28"/>
        </w:rPr>
        <w:t xml:space="preserve">Структура </w:t>
      </w:r>
      <w:r w:rsidR="0060750A">
        <w:rPr>
          <w:sz w:val="28"/>
        </w:rPr>
        <w:t>муниципальных</w:t>
      </w:r>
      <w:r>
        <w:rPr>
          <w:sz w:val="28"/>
        </w:rPr>
        <w:t xml:space="preserve"> программ определена посредством четкого разграничения расходов на проектную деятельность, направленную на конкретный уникальный результат (региональные проекты), и процессную деятельность, направленную на решение текущих задач социально-</w:t>
      </w:r>
      <w:r>
        <w:rPr>
          <w:sz w:val="28"/>
        </w:rPr>
        <w:lastRenderedPageBreak/>
        <w:t>экономического развития (в рамках комплексов процессных мероприятий).</w:t>
      </w:r>
    </w:p>
    <w:p w:rsidR="0076782A" w:rsidRDefault="0076782A">
      <w:pPr>
        <w:widowControl w:val="0"/>
        <w:jc w:val="center"/>
        <w:rPr>
          <w:sz w:val="28"/>
        </w:rPr>
      </w:pPr>
    </w:p>
    <w:p w:rsidR="0076782A" w:rsidRDefault="00655D00">
      <w:pPr>
        <w:widowControl w:val="0"/>
        <w:jc w:val="center"/>
        <w:rPr>
          <w:sz w:val="28"/>
        </w:rPr>
      </w:pPr>
      <w:r>
        <w:rPr>
          <w:sz w:val="28"/>
        </w:rPr>
        <w:t xml:space="preserve">2.3. Основные направления </w:t>
      </w:r>
    </w:p>
    <w:p w:rsidR="0076782A" w:rsidRDefault="00655D00">
      <w:pPr>
        <w:widowControl w:val="0"/>
        <w:jc w:val="center"/>
        <w:rPr>
          <w:sz w:val="28"/>
        </w:rPr>
      </w:pPr>
      <w:r>
        <w:rPr>
          <w:sz w:val="28"/>
        </w:rPr>
        <w:t>бюджетной политики в области социальной сферы</w:t>
      </w:r>
    </w:p>
    <w:p w:rsidR="0076782A" w:rsidRDefault="0076782A">
      <w:pPr>
        <w:widowControl w:val="0"/>
        <w:jc w:val="center"/>
        <w:rPr>
          <w:sz w:val="28"/>
        </w:rPr>
      </w:pPr>
    </w:p>
    <w:p w:rsidR="0076782A" w:rsidRDefault="00655D00">
      <w:pPr>
        <w:widowControl w:val="0"/>
        <w:ind w:firstLine="709"/>
        <w:jc w:val="both"/>
        <w:rPr>
          <w:sz w:val="28"/>
        </w:rPr>
      </w:pPr>
      <w:r>
        <w:rPr>
          <w:sz w:val="28"/>
        </w:rPr>
        <w:t>Одним из основных подходов бюджетной политики в области социальной сферы является увеличение уровня доходов граждан.</w:t>
      </w:r>
    </w:p>
    <w:p w:rsidR="0076782A" w:rsidRDefault="00655D00">
      <w:pPr>
        <w:widowControl w:val="0"/>
        <w:ind w:firstLine="709"/>
        <w:jc w:val="both"/>
        <w:rPr>
          <w:sz w:val="28"/>
        </w:rPr>
      </w:pPr>
      <w:r>
        <w:rPr>
          <w:sz w:val="28"/>
        </w:rPr>
        <w:t>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2025 – 2027 годы.</w:t>
      </w:r>
    </w:p>
    <w:p w:rsidR="0076782A" w:rsidRDefault="00655D00">
      <w:pPr>
        <w:widowControl w:val="0"/>
        <w:spacing w:line="228" w:lineRule="auto"/>
        <w:ind w:firstLine="709"/>
        <w:jc w:val="both"/>
        <w:rPr>
          <w:sz w:val="28"/>
        </w:rPr>
      </w:pPr>
      <w:r>
        <w:rPr>
          <w:sz w:val="28"/>
        </w:rPr>
        <w:t xml:space="preserve">В целях ежегодного повышения оплаты труда работников </w:t>
      </w:r>
      <w:r w:rsidR="00454664">
        <w:rPr>
          <w:sz w:val="28"/>
        </w:rPr>
        <w:t>муниципальных</w:t>
      </w:r>
      <w:r>
        <w:rPr>
          <w:sz w:val="28"/>
        </w:rPr>
        <w:t xml:space="preserve"> учреждений </w:t>
      </w:r>
      <w:r w:rsidR="006B4F93">
        <w:rPr>
          <w:sz w:val="28"/>
        </w:rPr>
        <w:t>Долотинского</w:t>
      </w:r>
      <w:r w:rsidR="00454664">
        <w:rPr>
          <w:sz w:val="28"/>
        </w:rPr>
        <w:t xml:space="preserve"> сельского поселения</w:t>
      </w:r>
      <w:r>
        <w:rPr>
          <w:sz w:val="28"/>
        </w:rPr>
        <w:t xml:space="preserve">, на которых не распространяется действие указов Президента Российской Федерации 2012 года, предусмотрена индексация расходов на уровень инфляции в 2025 – 2027 годах, утвержденный прогнозом социально-экономического развития </w:t>
      </w:r>
      <w:r w:rsidR="006B4F93">
        <w:rPr>
          <w:sz w:val="28"/>
        </w:rPr>
        <w:t>Долотинского</w:t>
      </w:r>
      <w:r w:rsidR="00454664">
        <w:rPr>
          <w:sz w:val="28"/>
        </w:rPr>
        <w:t xml:space="preserve"> сельского поселенияя</w:t>
      </w:r>
      <w:r>
        <w:rPr>
          <w:sz w:val="28"/>
        </w:rPr>
        <w:t xml:space="preserve"> на 2025 – 2027 годы.</w:t>
      </w:r>
    </w:p>
    <w:p w:rsidR="0076782A" w:rsidRDefault="00655D00">
      <w:pPr>
        <w:widowControl w:val="0"/>
        <w:spacing w:line="228" w:lineRule="auto"/>
        <w:ind w:firstLine="709"/>
        <w:jc w:val="both"/>
        <w:rPr>
          <w:sz w:val="28"/>
        </w:rPr>
      </w:pPr>
      <w:r>
        <w:rPr>
          <w:sz w:val="28"/>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76782A" w:rsidRDefault="00655D00">
      <w:pPr>
        <w:widowControl w:val="0"/>
        <w:spacing w:line="228" w:lineRule="auto"/>
        <w:ind w:firstLine="709"/>
        <w:jc w:val="both"/>
        <w:rPr>
          <w:sz w:val="28"/>
        </w:rPr>
      </w:pPr>
      <w:r>
        <w:rPr>
          <w:sz w:val="28"/>
        </w:rPr>
        <w:t>В целях финансового обеспечения учреждений в отраслях социальной сферы в условиях удорожания цен предусмотрена индексация затрат на при</w:t>
      </w:r>
      <w:r w:rsidR="00454664">
        <w:rPr>
          <w:sz w:val="28"/>
        </w:rPr>
        <w:t xml:space="preserve">обретение материальных запасов </w:t>
      </w:r>
      <w:r>
        <w:rPr>
          <w:sz w:val="28"/>
        </w:rPr>
        <w:t xml:space="preserve">исходя из уровня инфляции согласно прогнозу социально-экономического развития </w:t>
      </w:r>
      <w:r w:rsidR="006B4F93">
        <w:rPr>
          <w:sz w:val="28"/>
        </w:rPr>
        <w:t>Долотинского</w:t>
      </w:r>
      <w:r w:rsidR="00454664">
        <w:rPr>
          <w:sz w:val="28"/>
        </w:rPr>
        <w:t xml:space="preserve"> сельского поселения</w:t>
      </w:r>
      <w:r>
        <w:rPr>
          <w:sz w:val="28"/>
        </w:rPr>
        <w:t xml:space="preserve"> на 2025 – 2027 годы.</w:t>
      </w:r>
    </w:p>
    <w:p w:rsidR="0076782A" w:rsidRDefault="0076782A" w:rsidP="00454664">
      <w:pPr>
        <w:widowControl w:val="0"/>
        <w:spacing w:line="228" w:lineRule="auto"/>
        <w:rPr>
          <w:sz w:val="28"/>
        </w:rPr>
      </w:pPr>
    </w:p>
    <w:p w:rsidR="0076782A" w:rsidRDefault="00655D00">
      <w:pPr>
        <w:widowControl w:val="0"/>
        <w:spacing w:line="228" w:lineRule="auto"/>
        <w:jc w:val="center"/>
        <w:rPr>
          <w:sz w:val="28"/>
        </w:rPr>
      </w:pPr>
      <w:r>
        <w:rPr>
          <w:sz w:val="28"/>
        </w:rPr>
        <w:t>2.3.</w:t>
      </w:r>
      <w:r w:rsidR="00454664">
        <w:rPr>
          <w:sz w:val="28"/>
        </w:rPr>
        <w:t>1</w:t>
      </w:r>
      <w:r>
        <w:rPr>
          <w:sz w:val="28"/>
        </w:rPr>
        <w:t>. Социальная политика</w:t>
      </w:r>
    </w:p>
    <w:p w:rsidR="0076782A" w:rsidRDefault="0076782A">
      <w:pPr>
        <w:widowControl w:val="0"/>
        <w:spacing w:line="228" w:lineRule="auto"/>
        <w:jc w:val="center"/>
        <w:rPr>
          <w:sz w:val="28"/>
        </w:rPr>
      </w:pPr>
    </w:p>
    <w:p w:rsidR="0076782A" w:rsidRDefault="00655D00">
      <w:pPr>
        <w:widowControl w:val="0"/>
        <w:spacing w:line="216" w:lineRule="auto"/>
        <w:ind w:firstLine="709"/>
        <w:jc w:val="both"/>
        <w:rPr>
          <w:sz w:val="28"/>
        </w:rPr>
      </w:pPr>
      <w:r>
        <w:rPr>
          <w:sz w:val="28"/>
        </w:rPr>
        <w:t xml:space="preserve">В сфере социальной политики приоритетным направлением остается, как и прежде, поддержка </w:t>
      </w:r>
      <w:r w:rsidR="00454664">
        <w:rPr>
          <w:sz w:val="28"/>
        </w:rPr>
        <w:t>граждан из числа бывших муниципальных служащих, имеющих право на получение государственной пенсии за выслугу лет.</w:t>
      </w:r>
    </w:p>
    <w:p w:rsidR="0076782A" w:rsidRDefault="0076782A">
      <w:pPr>
        <w:widowControl w:val="0"/>
        <w:spacing w:line="216" w:lineRule="auto"/>
        <w:jc w:val="center"/>
        <w:rPr>
          <w:sz w:val="28"/>
        </w:rPr>
      </w:pPr>
    </w:p>
    <w:p w:rsidR="0076782A" w:rsidRDefault="00655D00">
      <w:pPr>
        <w:widowControl w:val="0"/>
        <w:spacing w:line="216" w:lineRule="auto"/>
        <w:jc w:val="center"/>
        <w:rPr>
          <w:sz w:val="28"/>
        </w:rPr>
      </w:pPr>
      <w:r>
        <w:rPr>
          <w:sz w:val="28"/>
        </w:rPr>
        <w:t>2.3.</w:t>
      </w:r>
      <w:r w:rsidR="00454664">
        <w:rPr>
          <w:sz w:val="28"/>
        </w:rPr>
        <w:t>2</w:t>
      </w:r>
      <w:r>
        <w:rPr>
          <w:sz w:val="28"/>
        </w:rPr>
        <w:t>. Культура</w:t>
      </w:r>
    </w:p>
    <w:p w:rsidR="0076782A" w:rsidRDefault="0076782A">
      <w:pPr>
        <w:widowControl w:val="0"/>
        <w:spacing w:line="228" w:lineRule="auto"/>
        <w:jc w:val="center"/>
        <w:rPr>
          <w:sz w:val="28"/>
        </w:rPr>
      </w:pPr>
    </w:p>
    <w:p w:rsidR="0076782A" w:rsidRDefault="00655D00">
      <w:pPr>
        <w:spacing w:line="216" w:lineRule="auto"/>
        <w:ind w:firstLine="709"/>
        <w:jc w:val="both"/>
        <w:rPr>
          <w:sz w:val="28"/>
        </w:rPr>
      </w:pPr>
      <w:r>
        <w:rPr>
          <w:rStyle w:val="1"/>
          <w:sz w:val="28"/>
        </w:rPr>
        <w:t xml:space="preserve">В сфере культуры продолжится финансовое обеспечение деятельности </w:t>
      </w:r>
      <w:r w:rsidR="00252F58">
        <w:rPr>
          <w:rStyle w:val="1"/>
          <w:sz w:val="28"/>
        </w:rPr>
        <w:t>муниципального</w:t>
      </w:r>
      <w:r>
        <w:rPr>
          <w:rStyle w:val="1"/>
          <w:sz w:val="28"/>
        </w:rPr>
        <w:t xml:space="preserve"> учреждени</w:t>
      </w:r>
      <w:r w:rsidR="00252F58">
        <w:rPr>
          <w:rStyle w:val="1"/>
          <w:sz w:val="28"/>
        </w:rPr>
        <w:t>я</w:t>
      </w:r>
      <w:r>
        <w:rPr>
          <w:rStyle w:val="1"/>
          <w:sz w:val="28"/>
        </w:rPr>
        <w:t xml:space="preserve"> культуры, в рамках которого запланировано в</w:t>
      </w:r>
      <w:r>
        <w:t> </w:t>
      </w:r>
      <w:r>
        <w:rPr>
          <w:rStyle w:val="1"/>
          <w:sz w:val="28"/>
        </w:rPr>
        <w:t>том числе создание концертных программ, выставок.</w:t>
      </w:r>
    </w:p>
    <w:p w:rsidR="0076782A" w:rsidRDefault="00655D00">
      <w:pPr>
        <w:spacing w:line="216" w:lineRule="auto"/>
        <w:ind w:firstLine="709"/>
        <w:jc w:val="both"/>
        <w:rPr>
          <w:sz w:val="28"/>
        </w:rPr>
      </w:pPr>
      <w:r>
        <w:rPr>
          <w:rStyle w:val="1"/>
          <w:sz w:val="28"/>
        </w:rPr>
        <w:t xml:space="preserve">Предусмотрено проведение </w:t>
      </w:r>
      <w:r w:rsidR="00252F58">
        <w:rPr>
          <w:rStyle w:val="1"/>
          <w:sz w:val="28"/>
        </w:rPr>
        <w:t xml:space="preserve">праздничных </w:t>
      </w:r>
      <w:r>
        <w:rPr>
          <w:rStyle w:val="1"/>
          <w:sz w:val="28"/>
        </w:rPr>
        <w:t xml:space="preserve">мероприятий, в том числе  проведение новогодней елки для детей и рождественской елки, проведение </w:t>
      </w:r>
      <w:r>
        <w:rPr>
          <w:rStyle w:val="1"/>
          <w:sz w:val="28"/>
        </w:rPr>
        <w:lastRenderedPageBreak/>
        <w:t>праздничного концерта в</w:t>
      </w:r>
      <w:r>
        <w:t> </w:t>
      </w:r>
      <w:r>
        <w:rPr>
          <w:rStyle w:val="1"/>
          <w:sz w:val="28"/>
        </w:rPr>
        <w:t>День семьи, любви и верности, мероприятия, посвященного Дню славянской письменности и</w:t>
      </w:r>
      <w:r>
        <w:t> </w:t>
      </w:r>
      <w:r>
        <w:rPr>
          <w:rStyle w:val="1"/>
          <w:sz w:val="28"/>
        </w:rPr>
        <w:t>культуры</w:t>
      </w:r>
      <w:r w:rsidR="00252F58">
        <w:rPr>
          <w:rStyle w:val="1"/>
          <w:sz w:val="28"/>
        </w:rPr>
        <w:t>, Дню пожилого человека, Дню хутора и т.п</w:t>
      </w:r>
      <w:r>
        <w:rPr>
          <w:rStyle w:val="1"/>
          <w:sz w:val="28"/>
        </w:rPr>
        <w:t>.</w:t>
      </w:r>
    </w:p>
    <w:p w:rsidR="0076782A" w:rsidRDefault="00655D00">
      <w:pPr>
        <w:ind w:firstLine="709"/>
        <w:jc w:val="both"/>
        <w:rPr>
          <w:sz w:val="28"/>
        </w:rPr>
      </w:pPr>
      <w:r>
        <w:rPr>
          <w:rStyle w:val="1"/>
          <w:sz w:val="28"/>
        </w:rPr>
        <w:t xml:space="preserve">Для повышения доступности культурных ценностей для населения </w:t>
      </w:r>
      <w:r w:rsidR="006B4F93">
        <w:rPr>
          <w:rStyle w:val="1"/>
          <w:sz w:val="28"/>
        </w:rPr>
        <w:t>Долотинского</w:t>
      </w:r>
      <w:r w:rsidR="00252F58">
        <w:rPr>
          <w:rStyle w:val="1"/>
          <w:sz w:val="28"/>
        </w:rPr>
        <w:t xml:space="preserve"> сельского поселения</w:t>
      </w:r>
      <w:r>
        <w:rPr>
          <w:rStyle w:val="1"/>
          <w:sz w:val="28"/>
        </w:rPr>
        <w:t xml:space="preserve"> предусмотрено проведение </w:t>
      </w:r>
      <w:r w:rsidR="00252F58">
        <w:rPr>
          <w:rStyle w:val="1"/>
          <w:sz w:val="28"/>
        </w:rPr>
        <w:t>текущего</w:t>
      </w:r>
      <w:r>
        <w:rPr>
          <w:rStyle w:val="1"/>
          <w:sz w:val="28"/>
        </w:rPr>
        <w:t xml:space="preserve"> ремонта памятников, и муниципальных организаций культуры.</w:t>
      </w:r>
    </w:p>
    <w:p w:rsidR="0076782A" w:rsidRDefault="00655D00">
      <w:pPr>
        <w:spacing w:line="228" w:lineRule="auto"/>
        <w:ind w:firstLine="709"/>
        <w:jc w:val="both"/>
        <w:rPr>
          <w:sz w:val="28"/>
        </w:rPr>
      </w:pPr>
      <w:r>
        <w:rPr>
          <w:rStyle w:val="1"/>
          <w:sz w:val="28"/>
        </w:rPr>
        <w:t xml:space="preserve">На поощрение работников </w:t>
      </w:r>
      <w:r w:rsidR="00252F58">
        <w:rPr>
          <w:rStyle w:val="1"/>
          <w:sz w:val="28"/>
        </w:rPr>
        <w:t xml:space="preserve">муниципального </w:t>
      </w:r>
      <w:r>
        <w:rPr>
          <w:rStyle w:val="1"/>
          <w:sz w:val="28"/>
        </w:rPr>
        <w:t>учреждени</w:t>
      </w:r>
      <w:r w:rsidR="00252F58">
        <w:rPr>
          <w:rStyle w:val="1"/>
          <w:sz w:val="28"/>
        </w:rPr>
        <w:t>я</w:t>
      </w:r>
      <w:r>
        <w:rPr>
          <w:rStyle w:val="1"/>
          <w:sz w:val="28"/>
        </w:rPr>
        <w:t>, предусматривается дополнительная выплата стимулирующего характера.</w:t>
      </w:r>
    </w:p>
    <w:p w:rsidR="0076782A" w:rsidRDefault="0076782A">
      <w:pPr>
        <w:widowControl w:val="0"/>
        <w:spacing w:line="228" w:lineRule="auto"/>
        <w:jc w:val="center"/>
        <w:rPr>
          <w:sz w:val="28"/>
        </w:rPr>
      </w:pPr>
    </w:p>
    <w:p w:rsidR="0076782A" w:rsidRDefault="00655D00">
      <w:pPr>
        <w:widowControl w:val="0"/>
        <w:spacing w:line="228" w:lineRule="auto"/>
        <w:jc w:val="center"/>
        <w:rPr>
          <w:sz w:val="28"/>
        </w:rPr>
      </w:pPr>
      <w:r>
        <w:rPr>
          <w:sz w:val="28"/>
        </w:rPr>
        <w:t>2.3.</w:t>
      </w:r>
      <w:r w:rsidR="00252F58">
        <w:rPr>
          <w:sz w:val="28"/>
        </w:rPr>
        <w:t>3</w:t>
      </w:r>
      <w:r>
        <w:rPr>
          <w:sz w:val="28"/>
        </w:rPr>
        <w:t>. Физическая культура и спорт</w:t>
      </w:r>
    </w:p>
    <w:p w:rsidR="0076782A" w:rsidRDefault="0076782A">
      <w:pPr>
        <w:widowControl w:val="0"/>
        <w:spacing w:line="228" w:lineRule="auto"/>
        <w:jc w:val="center"/>
        <w:rPr>
          <w:sz w:val="28"/>
        </w:rPr>
      </w:pPr>
    </w:p>
    <w:p w:rsidR="0076782A" w:rsidRDefault="00655D00">
      <w:pPr>
        <w:widowControl w:val="0"/>
        <w:spacing w:line="228" w:lineRule="auto"/>
        <w:ind w:firstLine="709"/>
        <w:jc w:val="both"/>
        <w:rPr>
          <w:sz w:val="28"/>
        </w:rPr>
      </w:pPr>
      <w:r>
        <w:rPr>
          <w:sz w:val="28"/>
        </w:rPr>
        <w:t>Основное внимание в сфере физической культуры и спорта направлено на</w:t>
      </w:r>
      <w:r>
        <w:t> </w:t>
      </w:r>
      <w:r>
        <w:rPr>
          <w:sz w:val="28"/>
        </w:rPr>
        <w:t>формирование системы мотивации граждан к здоровому образу жизни, включая здоровое питание и отказ от вредных привычек, которая позволит увеличить долю граждан, систематически занимающихся физической культурой и</w:t>
      </w:r>
      <w:r>
        <w:t> </w:t>
      </w:r>
      <w:r>
        <w:rPr>
          <w:sz w:val="28"/>
        </w:rPr>
        <w:t xml:space="preserve">спортом. </w:t>
      </w:r>
    </w:p>
    <w:p w:rsidR="0076782A" w:rsidRDefault="00655D00">
      <w:pPr>
        <w:widowControl w:val="0"/>
        <w:spacing w:line="216" w:lineRule="auto"/>
        <w:ind w:firstLine="709"/>
        <w:jc w:val="both"/>
        <w:rPr>
          <w:sz w:val="28"/>
        </w:rPr>
      </w:pPr>
      <w:r>
        <w:rPr>
          <w:sz w:val="28"/>
        </w:rPr>
        <w:t xml:space="preserve">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 </w:t>
      </w:r>
    </w:p>
    <w:p w:rsidR="0076782A" w:rsidRDefault="00655D00">
      <w:pPr>
        <w:widowControl w:val="0"/>
        <w:spacing w:line="216" w:lineRule="auto"/>
        <w:ind w:firstLine="709"/>
        <w:jc w:val="both"/>
        <w:rPr>
          <w:sz w:val="28"/>
        </w:rPr>
      </w:pPr>
      <w:r>
        <w:rPr>
          <w:sz w:val="28"/>
        </w:rPr>
        <w:t>развитие инфраструктуры спорта путем возведения новых объектов спорта, в том числе с привлечением внебюджетных источников;</w:t>
      </w:r>
    </w:p>
    <w:p w:rsidR="0076782A" w:rsidRDefault="00655D00">
      <w:pPr>
        <w:widowControl w:val="0"/>
        <w:spacing w:line="216" w:lineRule="auto"/>
        <w:ind w:firstLine="709"/>
        <w:jc w:val="both"/>
        <w:rPr>
          <w:sz w:val="28"/>
        </w:rPr>
      </w:pPr>
      <w:r>
        <w:rPr>
          <w:sz w:val="28"/>
        </w:rPr>
        <w:t xml:space="preserve">развитие массового спорта, спартакиадного движения и клубной деятельности, в том числе в школах и профессиональных образовательных организациях. </w:t>
      </w:r>
    </w:p>
    <w:p w:rsidR="0076782A" w:rsidRDefault="0076782A">
      <w:pPr>
        <w:widowControl w:val="0"/>
        <w:spacing w:line="216" w:lineRule="auto"/>
        <w:jc w:val="center"/>
        <w:rPr>
          <w:sz w:val="28"/>
        </w:rPr>
      </w:pPr>
    </w:p>
    <w:p w:rsidR="0076782A" w:rsidRDefault="00655D00">
      <w:pPr>
        <w:widowControl w:val="0"/>
        <w:spacing w:line="216" w:lineRule="auto"/>
        <w:jc w:val="center"/>
        <w:rPr>
          <w:sz w:val="28"/>
        </w:rPr>
      </w:pPr>
      <w:r>
        <w:rPr>
          <w:sz w:val="28"/>
        </w:rPr>
        <w:t xml:space="preserve">2.4. Национальная экономика </w:t>
      </w:r>
    </w:p>
    <w:p w:rsidR="0076782A" w:rsidRDefault="00655D00">
      <w:pPr>
        <w:widowControl w:val="0"/>
        <w:spacing w:line="216" w:lineRule="auto"/>
        <w:jc w:val="center"/>
        <w:rPr>
          <w:sz w:val="28"/>
        </w:rPr>
      </w:pPr>
      <w:r>
        <w:rPr>
          <w:sz w:val="28"/>
        </w:rPr>
        <w:t>и модернизация жилищно-коммунального хозяйства</w:t>
      </w:r>
    </w:p>
    <w:p w:rsidR="0076782A" w:rsidRDefault="0076782A" w:rsidP="00252F58">
      <w:pPr>
        <w:widowControl w:val="0"/>
        <w:rPr>
          <w:sz w:val="18"/>
        </w:rPr>
      </w:pPr>
    </w:p>
    <w:p w:rsidR="0076782A" w:rsidRDefault="00655D00">
      <w:pPr>
        <w:widowControl w:val="0"/>
        <w:jc w:val="center"/>
        <w:rPr>
          <w:sz w:val="28"/>
        </w:rPr>
      </w:pPr>
      <w:r>
        <w:rPr>
          <w:sz w:val="28"/>
        </w:rPr>
        <w:t>2.4.</w:t>
      </w:r>
      <w:r w:rsidR="00252F58">
        <w:rPr>
          <w:sz w:val="28"/>
        </w:rPr>
        <w:t>1</w:t>
      </w:r>
      <w:r>
        <w:rPr>
          <w:sz w:val="28"/>
        </w:rPr>
        <w:t>. Транспорт и дорожное хозяйство</w:t>
      </w:r>
    </w:p>
    <w:p w:rsidR="0076782A" w:rsidRDefault="0076782A">
      <w:pPr>
        <w:widowControl w:val="0"/>
        <w:jc w:val="center"/>
      </w:pPr>
    </w:p>
    <w:p w:rsidR="0076782A" w:rsidRDefault="00655D00">
      <w:pPr>
        <w:widowControl w:val="0"/>
        <w:ind w:firstLine="709"/>
        <w:jc w:val="both"/>
        <w:rPr>
          <w:sz w:val="28"/>
        </w:rPr>
      </w:pPr>
      <w:r>
        <w:rPr>
          <w:sz w:val="28"/>
        </w:rPr>
        <w:t>Бюджетная политика в сфере дорожного хозяйства направлена на сохранение и развитие сети автомобильных дорог общего пользования.</w:t>
      </w:r>
    </w:p>
    <w:p w:rsidR="00252F58" w:rsidRPr="00252F58" w:rsidRDefault="00252F58" w:rsidP="00252F58">
      <w:pPr>
        <w:ind w:firstLine="709"/>
        <w:jc w:val="both"/>
        <w:rPr>
          <w:color w:val="auto"/>
          <w:sz w:val="28"/>
          <w:szCs w:val="28"/>
        </w:rPr>
      </w:pPr>
      <w:r w:rsidRPr="00252F58">
        <w:rPr>
          <w:color w:val="auto"/>
          <w:sz w:val="28"/>
          <w:szCs w:val="28"/>
        </w:rPr>
        <w:t xml:space="preserve">Планирование расходов на дорожное хозяйство осуществляется на основании прогнозируемого объема поступлений доходов дорожного фонда </w:t>
      </w:r>
      <w:r w:rsidR="006B4F93">
        <w:rPr>
          <w:color w:val="auto"/>
          <w:sz w:val="28"/>
          <w:szCs w:val="28"/>
        </w:rPr>
        <w:t>Долотинского</w:t>
      </w:r>
      <w:r w:rsidRPr="00252F58">
        <w:rPr>
          <w:color w:val="auto"/>
          <w:sz w:val="28"/>
          <w:szCs w:val="28"/>
        </w:rPr>
        <w:t xml:space="preserve"> сельского поселения, утвержденного </w:t>
      </w:r>
      <w:r w:rsidRPr="00252F58">
        <w:rPr>
          <w:color w:val="auto"/>
          <w:spacing w:val="-1"/>
          <w:sz w:val="28"/>
        </w:rPr>
        <w:t xml:space="preserve">решением Собрания депутатов </w:t>
      </w:r>
      <w:r w:rsidR="006B4F93">
        <w:rPr>
          <w:color w:val="auto"/>
          <w:spacing w:val="-1"/>
          <w:sz w:val="28"/>
        </w:rPr>
        <w:t>Долотинского</w:t>
      </w:r>
      <w:r w:rsidRPr="00252F58">
        <w:rPr>
          <w:color w:val="auto"/>
          <w:spacing w:val="-1"/>
          <w:sz w:val="28"/>
        </w:rPr>
        <w:t xml:space="preserve"> сельского поселения от </w:t>
      </w:r>
      <w:r w:rsidR="00F71BB7">
        <w:rPr>
          <w:color w:val="auto"/>
          <w:spacing w:val="-1"/>
          <w:sz w:val="28"/>
        </w:rPr>
        <w:t>21</w:t>
      </w:r>
      <w:r w:rsidRPr="00252F58">
        <w:rPr>
          <w:color w:val="auto"/>
          <w:spacing w:val="-1"/>
          <w:sz w:val="28"/>
        </w:rPr>
        <w:t xml:space="preserve">.05.2018 № 67 «О создании муниципального дорожного фонда </w:t>
      </w:r>
      <w:r w:rsidR="006B4F93">
        <w:rPr>
          <w:color w:val="auto"/>
          <w:spacing w:val="-1"/>
          <w:sz w:val="28"/>
        </w:rPr>
        <w:t>Долотинского</w:t>
      </w:r>
      <w:r w:rsidRPr="00252F58">
        <w:rPr>
          <w:color w:val="auto"/>
          <w:spacing w:val="-1"/>
          <w:sz w:val="28"/>
        </w:rPr>
        <w:t xml:space="preserve"> сельского поселения»</w:t>
      </w:r>
      <w:r w:rsidRPr="00252F58">
        <w:rPr>
          <w:color w:val="auto"/>
          <w:sz w:val="28"/>
          <w:szCs w:val="28"/>
        </w:rPr>
        <w:t>.</w:t>
      </w:r>
    </w:p>
    <w:p w:rsidR="0076782A" w:rsidRDefault="00252F58" w:rsidP="00174FC0">
      <w:pPr>
        <w:ind w:firstLine="709"/>
        <w:jc w:val="both"/>
        <w:rPr>
          <w:sz w:val="28"/>
        </w:rPr>
      </w:pPr>
      <w:r>
        <w:rPr>
          <w:color w:val="auto"/>
          <w:spacing w:val="-1"/>
          <w:sz w:val="28"/>
        </w:rPr>
        <w:t xml:space="preserve">Продолжится реализация мероприятий по </w:t>
      </w:r>
      <w:r w:rsidRPr="00252F58">
        <w:rPr>
          <w:color w:val="auto"/>
          <w:spacing w:val="-1"/>
          <w:sz w:val="28"/>
        </w:rPr>
        <w:t>ремонт</w:t>
      </w:r>
      <w:r>
        <w:rPr>
          <w:color w:val="auto"/>
          <w:spacing w:val="-1"/>
          <w:sz w:val="28"/>
        </w:rPr>
        <w:t>у</w:t>
      </w:r>
      <w:r w:rsidRPr="00252F58">
        <w:rPr>
          <w:color w:val="auto"/>
          <w:spacing w:val="-1"/>
          <w:sz w:val="28"/>
        </w:rPr>
        <w:t xml:space="preserve"> и содержани</w:t>
      </w:r>
      <w:r>
        <w:rPr>
          <w:color w:val="auto"/>
          <w:spacing w:val="-1"/>
          <w:sz w:val="28"/>
        </w:rPr>
        <w:t>ю</w:t>
      </w:r>
      <w:r w:rsidRPr="00252F58">
        <w:rPr>
          <w:color w:val="auto"/>
          <w:spacing w:val="-1"/>
          <w:sz w:val="28"/>
        </w:rPr>
        <w:t xml:space="preserve"> автомобильных дорог общего пользования местного значения и искусственных сооружений на них</w:t>
      </w:r>
      <w:r w:rsidRPr="00252F58">
        <w:rPr>
          <w:color w:val="auto"/>
          <w:sz w:val="28"/>
          <w:szCs w:val="28"/>
        </w:rPr>
        <w:t xml:space="preserve"> </w:t>
      </w:r>
      <w:r w:rsidRPr="00252F58">
        <w:rPr>
          <w:color w:val="auto"/>
          <w:spacing w:val="-1"/>
          <w:sz w:val="28"/>
        </w:rPr>
        <w:t xml:space="preserve">за счет межбюджетных трансфертов, перечисляемых из бюджета района бюджету </w:t>
      </w:r>
      <w:r w:rsidR="006B4F93">
        <w:rPr>
          <w:color w:val="auto"/>
          <w:spacing w:val="-1"/>
          <w:sz w:val="28"/>
        </w:rPr>
        <w:t>Долотинского</w:t>
      </w:r>
      <w:r w:rsidRPr="00252F58">
        <w:rPr>
          <w:color w:val="auto"/>
          <w:spacing w:val="-1"/>
          <w:sz w:val="28"/>
        </w:rPr>
        <w:t xml:space="preserve"> сельского поселения и направляемых на финансирование расходов, связанных с передачей осуществления части полномочий, в том числе: </w:t>
      </w:r>
      <w:r w:rsidRPr="00252F58">
        <w:rPr>
          <w:color w:val="auto"/>
          <w:sz w:val="28"/>
        </w:rPr>
        <w:t xml:space="preserve">на обеспечение организации дорожной деятельности в отношении автомобильных дорог в границах населенных пунктов </w:t>
      </w:r>
      <w:r w:rsidR="006B4F93">
        <w:rPr>
          <w:color w:val="auto"/>
          <w:sz w:val="28"/>
        </w:rPr>
        <w:t>Долотинского</w:t>
      </w:r>
      <w:r w:rsidRPr="00252F58">
        <w:rPr>
          <w:color w:val="auto"/>
          <w:sz w:val="28"/>
        </w:rPr>
        <w:t xml:space="preserve">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на осуществление </w:t>
      </w:r>
      <w:r w:rsidRPr="00252F58">
        <w:rPr>
          <w:color w:val="auto"/>
          <w:sz w:val="28"/>
        </w:rPr>
        <w:lastRenderedPageBreak/>
        <w:t xml:space="preserve">муниципального контроля за сохранностью автомобильных дорог в границах населенных пунктов </w:t>
      </w:r>
      <w:r w:rsidR="006B4F93">
        <w:rPr>
          <w:color w:val="auto"/>
          <w:sz w:val="28"/>
        </w:rPr>
        <w:t>Долотинского</w:t>
      </w:r>
      <w:r w:rsidRPr="00252F58">
        <w:rPr>
          <w:color w:val="auto"/>
          <w:sz w:val="28"/>
        </w:rPr>
        <w:t xml:space="preserve"> сельского  поселения, и обеспечение безопасности дорожного движения на них</w:t>
      </w:r>
      <w:r w:rsidR="00174FC0">
        <w:rPr>
          <w:color w:val="auto"/>
          <w:sz w:val="28"/>
        </w:rPr>
        <w:t>.</w:t>
      </w:r>
    </w:p>
    <w:p w:rsidR="0076782A" w:rsidRDefault="0076782A">
      <w:pPr>
        <w:widowControl w:val="0"/>
        <w:jc w:val="center"/>
        <w:rPr>
          <w:sz w:val="28"/>
        </w:rPr>
      </w:pPr>
    </w:p>
    <w:p w:rsidR="0076782A" w:rsidRDefault="00655D00">
      <w:pPr>
        <w:widowControl w:val="0"/>
        <w:jc w:val="center"/>
        <w:rPr>
          <w:sz w:val="28"/>
        </w:rPr>
      </w:pPr>
      <w:r>
        <w:rPr>
          <w:sz w:val="28"/>
        </w:rPr>
        <w:t>2.4.</w:t>
      </w:r>
      <w:r w:rsidR="00174FC0">
        <w:rPr>
          <w:sz w:val="28"/>
        </w:rPr>
        <w:t>2</w:t>
      </w:r>
      <w:r>
        <w:rPr>
          <w:sz w:val="28"/>
        </w:rPr>
        <w:t>. Жилищно-коммунальное хозяйство</w:t>
      </w:r>
    </w:p>
    <w:p w:rsidR="0076782A" w:rsidRDefault="0076782A">
      <w:pPr>
        <w:widowControl w:val="0"/>
        <w:jc w:val="center"/>
        <w:rPr>
          <w:sz w:val="28"/>
        </w:rPr>
      </w:pPr>
    </w:p>
    <w:p w:rsidR="0076782A" w:rsidRDefault="00655D00">
      <w:pPr>
        <w:widowControl w:val="0"/>
        <w:ind w:firstLine="709"/>
        <w:jc w:val="both"/>
        <w:rPr>
          <w:sz w:val="28"/>
        </w:rPr>
      </w:pPr>
      <w:r>
        <w:rPr>
          <w:sz w:val="28"/>
        </w:rPr>
        <w:t>В 2025 году и плановом периоде 2026 и 2027 годов планируется значительная поддержка жилищно-коммунального хозяйства, в том числе на мероприятия по:</w:t>
      </w:r>
    </w:p>
    <w:p w:rsidR="0076782A" w:rsidRDefault="00174FC0">
      <w:pPr>
        <w:widowControl w:val="0"/>
        <w:ind w:firstLine="709"/>
        <w:jc w:val="both"/>
        <w:rPr>
          <w:sz w:val="28"/>
        </w:rPr>
      </w:pPr>
      <w:r w:rsidRPr="00174FC0">
        <w:rPr>
          <w:color w:val="auto"/>
          <w:sz w:val="28"/>
        </w:rPr>
        <w:t>уплат</w:t>
      </w:r>
      <w:r>
        <w:rPr>
          <w:color w:val="auto"/>
          <w:sz w:val="28"/>
        </w:rPr>
        <w:t>е</w:t>
      </w:r>
      <w:r w:rsidRPr="00174FC0">
        <w:rPr>
          <w:color w:val="auto"/>
          <w:sz w:val="28"/>
        </w:rPr>
        <w:t xml:space="preserve"> взносов на капитальный ремонт общего имущества многоквартирных домов по помещениям, находящимся в собственности </w:t>
      </w:r>
      <w:r w:rsidR="006B4F93">
        <w:rPr>
          <w:color w:val="auto"/>
          <w:sz w:val="28"/>
        </w:rPr>
        <w:t>Долотинского</w:t>
      </w:r>
      <w:r w:rsidRPr="00174FC0">
        <w:rPr>
          <w:color w:val="auto"/>
          <w:sz w:val="28"/>
        </w:rPr>
        <w:t xml:space="preserve"> сельского поселения</w:t>
      </w:r>
      <w:r w:rsidR="00655D00">
        <w:rPr>
          <w:sz w:val="28"/>
        </w:rPr>
        <w:t>;</w:t>
      </w:r>
    </w:p>
    <w:p w:rsidR="0076782A" w:rsidRDefault="00655D00">
      <w:pPr>
        <w:widowControl w:val="0"/>
        <w:ind w:firstLine="709"/>
        <w:jc w:val="both"/>
        <w:rPr>
          <w:sz w:val="28"/>
        </w:rPr>
      </w:pPr>
      <w:r>
        <w:rPr>
          <w:sz w:val="28"/>
        </w:rPr>
        <w:t>благоустройству общественных территорий населенных пунктов;</w:t>
      </w:r>
    </w:p>
    <w:p w:rsidR="0076782A" w:rsidRDefault="00174FC0">
      <w:pPr>
        <w:widowControl w:val="0"/>
        <w:ind w:firstLine="709"/>
        <w:jc w:val="both"/>
        <w:rPr>
          <w:sz w:val="28"/>
        </w:rPr>
      </w:pPr>
      <w:r>
        <w:rPr>
          <w:sz w:val="28"/>
        </w:rPr>
        <w:t>модернизации и ремонту объектов уличного освещения</w:t>
      </w:r>
      <w:r w:rsidR="00655D00">
        <w:rPr>
          <w:sz w:val="28"/>
        </w:rPr>
        <w:t>.</w:t>
      </w:r>
    </w:p>
    <w:p w:rsidR="0076782A" w:rsidRDefault="0076782A">
      <w:pPr>
        <w:widowControl w:val="0"/>
        <w:spacing w:line="228" w:lineRule="auto"/>
        <w:jc w:val="center"/>
        <w:rPr>
          <w:sz w:val="28"/>
        </w:rPr>
      </w:pPr>
    </w:p>
    <w:p w:rsidR="0076782A" w:rsidRDefault="00655D00">
      <w:pPr>
        <w:widowControl w:val="0"/>
        <w:spacing w:line="228" w:lineRule="auto"/>
        <w:jc w:val="center"/>
        <w:rPr>
          <w:sz w:val="28"/>
        </w:rPr>
      </w:pPr>
      <w:r>
        <w:rPr>
          <w:sz w:val="28"/>
        </w:rPr>
        <w:t>3. Повышение эффективности</w:t>
      </w:r>
    </w:p>
    <w:p w:rsidR="0076782A" w:rsidRDefault="00655D00">
      <w:pPr>
        <w:widowControl w:val="0"/>
        <w:spacing w:line="228" w:lineRule="auto"/>
        <w:jc w:val="center"/>
        <w:rPr>
          <w:sz w:val="28"/>
        </w:rPr>
      </w:pPr>
      <w:r>
        <w:rPr>
          <w:sz w:val="28"/>
        </w:rPr>
        <w:t>и приоритизация бюджетных расходов</w:t>
      </w:r>
    </w:p>
    <w:p w:rsidR="0076782A" w:rsidRDefault="0076782A">
      <w:pPr>
        <w:widowControl w:val="0"/>
        <w:spacing w:line="228" w:lineRule="auto"/>
        <w:ind w:firstLine="709"/>
        <w:jc w:val="center"/>
        <w:rPr>
          <w:sz w:val="28"/>
        </w:rPr>
      </w:pPr>
    </w:p>
    <w:p w:rsidR="0076782A" w:rsidRDefault="00655D00">
      <w:pPr>
        <w:widowControl w:val="0"/>
        <w:spacing w:line="228" w:lineRule="auto"/>
        <w:ind w:firstLine="709"/>
        <w:jc w:val="both"/>
        <w:rPr>
          <w:sz w:val="28"/>
        </w:rPr>
      </w:pPr>
      <w:r>
        <w:rPr>
          <w:sz w:val="28"/>
        </w:rPr>
        <w:t>Бюджетная политика в сфере расходов направлена на безусловное исполнение действующих расходных обязательств, повышение эффективности использования финансовых ресурсов.</w:t>
      </w:r>
    </w:p>
    <w:p w:rsidR="0076782A" w:rsidRDefault="00655D00">
      <w:pPr>
        <w:widowControl w:val="0"/>
        <w:spacing w:line="228" w:lineRule="auto"/>
        <w:ind w:firstLine="709"/>
        <w:jc w:val="both"/>
        <w:rPr>
          <w:sz w:val="28"/>
        </w:rPr>
      </w:pPr>
      <w:r>
        <w:rPr>
          <w:sz w:val="28"/>
        </w:rPr>
        <w:t>Главным приоритетом при планировании и исполнении расходов бюджета</w:t>
      </w:r>
      <w:r w:rsidR="00174FC0">
        <w:rPr>
          <w:sz w:val="28"/>
        </w:rPr>
        <w:t xml:space="preserve"> поселения</w:t>
      </w:r>
      <w:r>
        <w:rPr>
          <w:sz w:val="28"/>
        </w:rPr>
        <w:t xml:space="preserve"> является обеспечение в полном объеме всех конституционных и законодательно установленных обязательств государства перед гражданами.</w:t>
      </w:r>
    </w:p>
    <w:p w:rsidR="0076782A" w:rsidRDefault="00655D00">
      <w:pPr>
        <w:widowControl w:val="0"/>
        <w:spacing w:line="228" w:lineRule="auto"/>
        <w:ind w:firstLine="709"/>
        <w:jc w:val="both"/>
        <w:rPr>
          <w:sz w:val="28"/>
        </w:rPr>
      </w:pPr>
      <w:r>
        <w:rPr>
          <w:sz w:val="28"/>
        </w:rPr>
        <w:t>В целях создания условий для эффективного использования средств бюджета</w:t>
      </w:r>
      <w:r w:rsidR="00174FC0">
        <w:rPr>
          <w:sz w:val="28"/>
        </w:rPr>
        <w:t xml:space="preserve"> поселения</w:t>
      </w:r>
      <w:r>
        <w:rPr>
          <w:sz w:val="28"/>
        </w:rPr>
        <w:t xml:space="preserve"> и мобилизации ресурсов продолжится применение следующих основных подходов:</w:t>
      </w:r>
    </w:p>
    <w:p w:rsidR="0076782A" w:rsidRDefault="00655D00">
      <w:pPr>
        <w:widowControl w:val="0"/>
        <w:spacing w:line="228" w:lineRule="auto"/>
        <w:ind w:firstLine="709"/>
        <w:jc w:val="both"/>
        <w:rPr>
          <w:sz w:val="28"/>
        </w:rPr>
      </w:pPr>
      <w:r>
        <w:rPr>
          <w:sz w:val="28"/>
        </w:rPr>
        <w:t>формирование расходных обязательств с учетом приоритизации действующих расходных обязательств;</w:t>
      </w:r>
    </w:p>
    <w:p w:rsidR="0076782A" w:rsidRDefault="00655D00">
      <w:pPr>
        <w:widowControl w:val="0"/>
        <w:spacing w:line="228" w:lineRule="auto"/>
        <w:ind w:firstLine="709"/>
        <w:jc w:val="both"/>
        <w:rPr>
          <w:sz w:val="28"/>
        </w:rPr>
      </w:pPr>
      <w:r>
        <w:rPr>
          <w:sz w:val="28"/>
        </w:rPr>
        <w:t xml:space="preserve">финансовое обеспечение </w:t>
      </w:r>
      <w:r w:rsidR="00174FC0">
        <w:rPr>
          <w:sz w:val="28"/>
        </w:rPr>
        <w:t>муниципальных</w:t>
      </w:r>
      <w:r>
        <w:rPr>
          <w:sz w:val="28"/>
        </w:rPr>
        <w:t xml:space="preserve"> программ с учетом достижения целей, показателей и результатов </w:t>
      </w:r>
      <w:r w:rsidR="00174FC0">
        <w:rPr>
          <w:sz w:val="28"/>
        </w:rPr>
        <w:t>муниципальных</w:t>
      </w:r>
      <w:r>
        <w:rPr>
          <w:sz w:val="28"/>
        </w:rPr>
        <w:t xml:space="preserve"> проектов;</w:t>
      </w:r>
    </w:p>
    <w:p w:rsidR="0076782A" w:rsidRDefault="00655D00">
      <w:pPr>
        <w:widowControl w:val="0"/>
        <w:spacing w:line="228" w:lineRule="auto"/>
        <w:ind w:firstLine="709"/>
        <w:jc w:val="both"/>
        <w:rPr>
          <w:sz w:val="28"/>
        </w:rPr>
      </w:pPr>
      <w:r>
        <w:rPr>
          <w:sz w:val="28"/>
        </w:rPr>
        <w:t>проведение инвентаризации расходов бюджета</w:t>
      </w:r>
      <w:r w:rsidR="00174FC0">
        <w:rPr>
          <w:sz w:val="28"/>
        </w:rPr>
        <w:t xml:space="preserve"> поселения</w:t>
      </w:r>
      <w:r>
        <w:rPr>
          <w:sz w:val="28"/>
        </w:rPr>
        <w:t>;</w:t>
      </w:r>
    </w:p>
    <w:p w:rsidR="0076782A" w:rsidRDefault="00655D00">
      <w:pPr>
        <w:widowControl w:val="0"/>
        <w:spacing w:line="228" w:lineRule="auto"/>
        <w:ind w:firstLine="709"/>
        <w:jc w:val="both"/>
        <w:rPr>
          <w:sz w:val="28"/>
        </w:rPr>
      </w:pPr>
      <w:r>
        <w:rPr>
          <w:sz w:val="28"/>
        </w:rPr>
        <w:t xml:space="preserve">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sidR="00174FC0">
        <w:rPr>
          <w:sz w:val="28"/>
        </w:rPr>
        <w:t>местного самоуправления</w:t>
      </w:r>
      <w:r>
        <w:rPr>
          <w:sz w:val="28"/>
        </w:rPr>
        <w:t>;</w:t>
      </w:r>
    </w:p>
    <w:p w:rsidR="0076782A" w:rsidRDefault="00655D00">
      <w:pPr>
        <w:widowControl w:val="0"/>
        <w:spacing w:line="228" w:lineRule="auto"/>
        <w:ind w:firstLine="709"/>
        <w:jc w:val="both"/>
        <w:rPr>
          <w:sz w:val="28"/>
        </w:rPr>
      </w:pPr>
      <w:r>
        <w:rPr>
          <w:sz w:val="28"/>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76782A" w:rsidRDefault="00655D00">
      <w:pPr>
        <w:widowControl w:val="0"/>
        <w:spacing w:line="228" w:lineRule="auto"/>
        <w:ind w:firstLine="709"/>
        <w:jc w:val="both"/>
        <w:rPr>
          <w:sz w:val="28"/>
        </w:rPr>
      </w:pPr>
      <w:r>
        <w:rPr>
          <w:sz w:val="28"/>
        </w:rPr>
        <w:t>совершенствование механизмов организации оказании услуг в социальной сфере, направленной на повышение качества и доступности для их получателей;</w:t>
      </w:r>
    </w:p>
    <w:p w:rsidR="0076782A" w:rsidRDefault="00655D00">
      <w:pPr>
        <w:widowControl w:val="0"/>
        <w:ind w:firstLine="709"/>
        <w:jc w:val="both"/>
        <w:rPr>
          <w:sz w:val="28"/>
        </w:rPr>
      </w:pPr>
      <w:r>
        <w:rPr>
          <w:rStyle w:val="1"/>
          <w:sz w:val="28"/>
        </w:rPr>
        <w:t>осуществление контроля за использованием бюджетных средств.</w:t>
      </w:r>
    </w:p>
    <w:p w:rsidR="0076782A" w:rsidRDefault="0076782A">
      <w:pPr>
        <w:widowControl w:val="0"/>
        <w:ind w:firstLine="709"/>
        <w:jc w:val="center"/>
        <w:rPr>
          <w:sz w:val="28"/>
        </w:rPr>
      </w:pPr>
    </w:p>
    <w:p w:rsidR="0076782A" w:rsidRDefault="0076782A">
      <w:pPr>
        <w:widowControl w:val="0"/>
        <w:jc w:val="center"/>
        <w:rPr>
          <w:sz w:val="28"/>
        </w:rPr>
      </w:pPr>
    </w:p>
    <w:p w:rsidR="0076782A" w:rsidRDefault="00174FC0">
      <w:pPr>
        <w:widowControl w:val="0"/>
        <w:jc w:val="center"/>
        <w:rPr>
          <w:sz w:val="28"/>
        </w:rPr>
      </w:pPr>
      <w:r>
        <w:rPr>
          <w:sz w:val="28"/>
        </w:rPr>
        <w:t>4</w:t>
      </w:r>
      <w:r w:rsidR="00655D00">
        <w:rPr>
          <w:sz w:val="28"/>
        </w:rPr>
        <w:t>. Обеспечение сбалансированности бюджета</w:t>
      </w:r>
      <w:r>
        <w:rPr>
          <w:sz w:val="28"/>
        </w:rPr>
        <w:t xml:space="preserve"> поселения</w:t>
      </w:r>
    </w:p>
    <w:p w:rsidR="0076782A" w:rsidRDefault="0076782A">
      <w:pPr>
        <w:widowControl w:val="0"/>
        <w:jc w:val="center"/>
        <w:rPr>
          <w:sz w:val="28"/>
        </w:rPr>
      </w:pPr>
    </w:p>
    <w:p w:rsidR="0076782A" w:rsidRDefault="00655D00">
      <w:pPr>
        <w:ind w:firstLine="709"/>
        <w:jc w:val="both"/>
        <w:rPr>
          <w:sz w:val="28"/>
        </w:rPr>
      </w:pPr>
      <w:r>
        <w:rPr>
          <w:sz w:val="28"/>
        </w:rPr>
        <w:lastRenderedPageBreak/>
        <w:t>В целях минимизации рисков и безусловного выполнения первоочередных социально значимых расходных обязательств в соответствии с Протоколом заседания президиума (штаба) Правительственной комиссии по региональному развитию в Российской Федерации от 15 августа 2024 г. основными направлениями бюджетной политики в части мер по обеспечению сбалансированности местных бюджетов предусмотрено формирование бюджетных резервов, ограничение принятия решений, влекущих новые расходные обязательства, не имеющие первоочередного значения, а также ограничение привлечения рыночных заимствований.</w:t>
      </w:r>
    </w:p>
    <w:p w:rsidR="0076782A" w:rsidRDefault="00174FC0">
      <w:pPr>
        <w:ind w:firstLine="709"/>
        <w:jc w:val="both"/>
        <w:rPr>
          <w:sz w:val="28"/>
        </w:rPr>
      </w:pPr>
      <w:r>
        <w:rPr>
          <w:sz w:val="28"/>
        </w:rPr>
        <w:t>Д</w:t>
      </w:r>
      <w:r w:rsidR="00655D00">
        <w:rPr>
          <w:sz w:val="28"/>
        </w:rPr>
        <w:t>ля поддержания текущей ликвидности в течение года планируется использование таких инструментов, как управление остатками средств на едином счете бюджета</w:t>
      </w:r>
      <w:r>
        <w:rPr>
          <w:sz w:val="28"/>
        </w:rPr>
        <w:t xml:space="preserve"> поселения</w:t>
      </w:r>
      <w:r w:rsidR="00655D00">
        <w:rPr>
          <w:sz w:val="28"/>
        </w:rPr>
        <w:t>.</w:t>
      </w:r>
    </w:p>
    <w:p w:rsidR="0076782A" w:rsidRDefault="0076782A">
      <w:pPr>
        <w:widowControl w:val="0"/>
        <w:ind w:firstLine="709"/>
        <w:jc w:val="center"/>
        <w:rPr>
          <w:sz w:val="28"/>
        </w:rPr>
      </w:pPr>
    </w:p>
    <w:p w:rsidR="0076782A" w:rsidRDefault="0076782A">
      <w:pPr>
        <w:widowControl w:val="0"/>
        <w:ind w:firstLine="709"/>
        <w:jc w:val="center"/>
        <w:rPr>
          <w:sz w:val="28"/>
        </w:rPr>
      </w:pPr>
    </w:p>
    <w:p w:rsidR="0076782A" w:rsidRDefault="0076782A">
      <w:pPr>
        <w:widowControl w:val="0"/>
        <w:ind w:firstLine="709"/>
        <w:jc w:val="center"/>
        <w:rPr>
          <w:sz w:val="28"/>
        </w:rPr>
      </w:pPr>
    </w:p>
    <w:p w:rsidR="0076782A" w:rsidRDefault="0076782A">
      <w:pPr>
        <w:widowControl w:val="0"/>
        <w:ind w:firstLine="709"/>
        <w:jc w:val="center"/>
        <w:rPr>
          <w:sz w:val="28"/>
        </w:rPr>
      </w:pPr>
    </w:p>
    <w:p w:rsidR="0076782A" w:rsidRDefault="0076782A">
      <w:pPr>
        <w:rPr>
          <w:sz w:val="28"/>
        </w:rPr>
      </w:pPr>
    </w:p>
    <w:sectPr w:rsidR="0076782A" w:rsidSect="006B4F93">
      <w:headerReference w:type="default" r:id="rId6"/>
      <w:pgSz w:w="11908" w:h="16848"/>
      <w:pgMar w:top="426"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47C" w:rsidRDefault="00DF047C">
      <w:r>
        <w:separator/>
      </w:r>
    </w:p>
  </w:endnote>
  <w:endnote w:type="continuationSeparator" w:id="0">
    <w:p w:rsidR="00DF047C" w:rsidRDefault="00DF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47C" w:rsidRDefault="00DF047C">
      <w:r>
        <w:separator/>
      </w:r>
    </w:p>
  </w:footnote>
  <w:footnote w:type="continuationSeparator" w:id="0">
    <w:p w:rsidR="00DF047C" w:rsidRDefault="00DF0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2A" w:rsidRDefault="00655D00">
    <w:pPr>
      <w:framePr w:wrap="around" w:vAnchor="text" w:hAnchor="margin" w:xAlign="center" w:y="1"/>
    </w:pPr>
    <w:r>
      <w:fldChar w:fldCharType="begin"/>
    </w:r>
    <w:r>
      <w:instrText xml:space="preserve">PAGE </w:instrText>
    </w:r>
    <w:r>
      <w:fldChar w:fldCharType="separate"/>
    </w:r>
    <w:r w:rsidR="00F7201A">
      <w:rPr>
        <w:noProof/>
      </w:rPr>
      <w:t>2</w:t>
    </w:r>
    <w:r>
      <w:fldChar w:fldCharType="end"/>
    </w:r>
  </w:p>
  <w:p w:rsidR="0076782A" w:rsidRDefault="0076782A">
    <w:pPr>
      <w:pStyle w:val="a5"/>
      <w:jc w:val="center"/>
    </w:pPr>
  </w:p>
  <w:p w:rsidR="0076782A" w:rsidRDefault="007678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2A"/>
    <w:rsid w:val="00174FC0"/>
    <w:rsid w:val="00252F58"/>
    <w:rsid w:val="003431C0"/>
    <w:rsid w:val="00454664"/>
    <w:rsid w:val="004E40A1"/>
    <w:rsid w:val="0053584F"/>
    <w:rsid w:val="00600F32"/>
    <w:rsid w:val="0060750A"/>
    <w:rsid w:val="00655D00"/>
    <w:rsid w:val="006B4F93"/>
    <w:rsid w:val="0076782A"/>
    <w:rsid w:val="007A1036"/>
    <w:rsid w:val="00892524"/>
    <w:rsid w:val="008925C4"/>
    <w:rsid w:val="00992339"/>
    <w:rsid w:val="009B23F4"/>
    <w:rsid w:val="00A60839"/>
    <w:rsid w:val="00B814BD"/>
    <w:rsid w:val="00B94227"/>
    <w:rsid w:val="00CB347C"/>
    <w:rsid w:val="00D9191D"/>
    <w:rsid w:val="00DA0CA7"/>
    <w:rsid w:val="00DF047C"/>
    <w:rsid w:val="00F71BB7"/>
    <w:rsid w:val="00F72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043D"/>
  <w15:docId w15:val="{51B0377D-CB8C-4D2A-BC3C-6781978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1"/>
    <w:link w:val="13"/>
    <w:rPr>
      <w:rFonts w:ascii="Times New Roman" w:hAnsi="Times New Roman"/>
      <w:sz w:val="20"/>
    </w:rPr>
  </w:style>
  <w:style w:type="character" w:customStyle="1" w:styleId="13">
    <w:name w:val="Обычный1"/>
    <w:link w:val="12"/>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0"/>
    </w:rPr>
  </w:style>
  <w:style w:type="paragraph" w:styleId="a7">
    <w:name w:val="List Paragraph"/>
    <w:basedOn w:val="a"/>
    <w:link w:val="a8"/>
    <w:pPr>
      <w:spacing w:after="200" w:line="276" w:lineRule="auto"/>
      <w:ind w:left="720"/>
    </w:pPr>
    <w:rPr>
      <w:rFonts w:ascii="Calibri" w:hAnsi="Calibri"/>
      <w:sz w:val="22"/>
    </w:rPr>
  </w:style>
  <w:style w:type="character" w:customStyle="1" w:styleId="a8">
    <w:name w:val="Абзац списка Знак"/>
    <w:basedOn w:val="1"/>
    <w:link w:val="a7"/>
    <w:rPr>
      <w:rFonts w:ascii="Calibri" w:hAnsi="Calibri"/>
      <w:sz w:val="22"/>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Postan">
    <w:name w:val="Postan"/>
    <w:basedOn w:val="a"/>
    <w:link w:val="Postan0"/>
    <w:pPr>
      <w:jc w:val="center"/>
    </w:pPr>
    <w:rPr>
      <w:sz w:val="28"/>
    </w:rPr>
  </w:style>
  <w:style w:type="character" w:customStyle="1" w:styleId="Postan0">
    <w:name w:val="Postan"/>
    <w:basedOn w:val="1"/>
    <w:link w:val="Postan"/>
    <w:rPr>
      <w:rFonts w:ascii="Times New Roman" w:hAnsi="Times New Roman"/>
      <w:sz w:val="28"/>
    </w:rPr>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a">
    <w:name w:val="Основной шрифт абзаца1"/>
    <w:link w:val="1b"/>
  </w:style>
  <w:style w:type="character" w:customStyle="1" w:styleId="1b">
    <w:name w:val="Основной шрифт абзаца1"/>
    <w:link w:val="1a"/>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c">
    <w:name w:val="Обычный1"/>
    <w:link w:val="1d"/>
    <w:rPr>
      <w:rFonts w:ascii="Times New Roman" w:hAnsi="Times New Roman"/>
      <w:sz w:val="20"/>
    </w:rPr>
  </w:style>
  <w:style w:type="character" w:customStyle="1" w:styleId="1d">
    <w:name w:val="Обычный1"/>
    <w:link w:val="1c"/>
    <w:rPr>
      <w:rFonts w:ascii="Times New Roman" w:hAnsi="Times New Roman"/>
      <w:sz w:val="20"/>
    </w:rPr>
  </w:style>
  <w:style w:type="paragraph" w:customStyle="1" w:styleId="1e">
    <w:name w:val="Обычный1"/>
    <w:link w:val="1f"/>
    <w:rPr>
      <w:rFonts w:ascii="Times New Roman" w:hAnsi="Times New Roman"/>
      <w:sz w:val="20"/>
    </w:rPr>
  </w:style>
  <w:style w:type="character" w:customStyle="1" w:styleId="1f">
    <w:name w:val="Обычный1"/>
    <w:link w:val="1e"/>
    <w:rPr>
      <w:rFonts w:ascii="Times New Roman" w:hAnsi="Times New Roman"/>
      <w:sz w:val="20"/>
    </w:rPr>
  </w:style>
  <w:style w:type="paragraph" w:customStyle="1" w:styleId="43">
    <w:name w:val="Основной шрифт абзаца4"/>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AG Souvenir" w:hAnsi="AG Souvenir"/>
      <w:b/>
      <w:spacing w:val="38"/>
      <w:sz w:val="28"/>
    </w:rPr>
  </w:style>
  <w:style w:type="paragraph" w:customStyle="1" w:styleId="44">
    <w:name w:val="Гиперссылка4"/>
    <w:link w:val="45"/>
    <w:rPr>
      <w:color w:val="0000FF"/>
      <w:u w:val="single"/>
    </w:rPr>
  </w:style>
  <w:style w:type="character" w:customStyle="1" w:styleId="45">
    <w:name w:val="Гиперссылка4"/>
    <w:link w:val="44"/>
    <w:rPr>
      <w:color w:val="0000FF"/>
      <w:u w:val="single"/>
    </w:rPr>
  </w:style>
  <w:style w:type="paragraph" w:customStyle="1" w:styleId="1f0">
    <w:name w:val="Гиперссылка1"/>
    <w:link w:val="1f1"/>
    <w:rPr>
      <w:color w:val="0000FF"/>
      <w:u w:val="single"/>
    </w:rPr>
  </w:style>
  <w:style w:type="character" w:customStyle="1" w:styleId="1f1">
    <w:name w:val="Гиперссылка1"/>
    <w:link w:val="1f0"/>
    <w:rPr>
      <w:color w:val="0000FF"/>
      <w:u w:val="single"/>
    </w:rPr>
  </w:style>
  <w:style w:type="paragraph" w:customStyle="1" w:styleId="25">
    <w:name w:val="Гиперссылка2"/>
    <w:link w:val="a9"/>
    <w:rPr>
      <w:color w:val="0000FF"/>
      <w:u w:val="single"/>
    </w:rPr>
  </w:style>
  <w:style w:type="character" w:styleId="a9">
    <w:name w:val="Hyperlink"/>
    <w:link w:val="2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1f2">
    <w:name w:val="toc 1"/>
    <w:next w:val="a"/>
    <w:link w:val="1f3"/>
    <w:uiPriority w:val="39"/>
    <w:rPr>
      <w:rFonts w:ascii="XO Thames" w:hAnsi="XO Thames"/>
      <w:b/>
      <w:sz w:val="28"/>
    </w:rPr>
  </w:style>
  <w:style w:type="character" w:customStyle="1" w:styleId="1f3">
    <w:name w:val="Оглавление 1 Знак"/>
    <w:link w:val="1f2"/>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customStyle="1" w:styleId="46">
    <w:name w:val="Основной шрифт абзаца4"/>
    <w:link w:val="47"/>
  </w:style>
  <w:style w:type="character" w:customStyle="1" w:styleId="47">
    <w:name w:val="Основной шрифт абзаца4"/>
    <w:link w:val="46"/>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customStyle="1" w:styleId="1f4">
    <w:name w:val="Обычный1"/>
    <w:link w:val="1f5"/>
    <w:rPr>
      <w:rFonts w:ascii="Times New Roman" w:hAnsi="Times New Roman"/>
      <w:sz w:val="20"/>
    </w:rPr>
  </w:style>
  <w:style w:type="character" w:customStyle="1" w:styleId="1f5">
    <w:name w:val="Обычный1"/>
    <w:link w:val="1f4"/>
    <w:rPr>
      <w:rFonts w:ascii="Times New Roman" w:hAnsi="Times New Roman"/>
      <w:sz w:val="20"/>
    </w:rPr>
  </w:style>
  <w:style w:type="paragraph" w:customStyle="1" w:styleId="1f6">
    <w:name w:val="Обычный1"/>
    <w:link w:val="1f7"/>
    <w:rPr>
      <w:rFonts w:ascii="Times New Roman" w:hAnsi="Times New Roman"/>
      <w:sz w:val="20"/>
    </w:rPr>
  </w:style>
  <w:style w:type="character" w:customStyle="1" w:styleId="1f7">
    <w:name w:val="Обычный1"/>
    <w:link w:val="1f6"/>
    <w:rPr>
      <w:rFonts w:ascii="Times New Roman" w:hAnsi="Times New Roman"/>
      <w:sz w:val="20"/>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8">
    <w:name w:val="Обычный1"/>
    <w:link w:val="1f9"/>
    <w:rPr>
      <w:rFonts w:ascii="Times New Roman" w:hAnsi="Times New Roman"/>
      <w:sz w:val="20"/>
    </w:rPr>
  </w:style>
  <w:style w:type="character" w:customStyle="1" w:styleId="1f9">
    <w:name w:val="Обычный1"/>
    <w:link w:val="1f8"/>
    <w:rPr>
      <w:rFonts w:ascii="Times New Roman" w:hAnsi="Times New Roman"/>
      <w:sz w:val="20"/>
    </w:rPr>
  </w:style>
  <w:style w:type="character" w:customStyle="1" w:styleId="20">
    <w:name w:val="Заголовок 2 Знак"/>
    <w:link w:val="2"/>
    <w:rPr>
      <w:rFonts w:ascii="XO Thames" w:hAnsi="XO Thames"/>
      <w:b/>
      <w:sz w:val="28"/>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1fa">
    <w:name w:val="Обычный1"/>
    <w:link w:val="1fb"/>
    <w:pPr>
      <w:spacing w:after="0" w:line="240" w:lineRule="auto"/>
    </w:pPr>
    <w:rPr>
      <w:rFonts w:ascii="Times New Roman" w:hAnsi="Times New Roman"/>
      <w:sz w:val="20"/>
    </w:rPr>
  </w:style>
  <w:style w:type="character" w:customStyle="1" w:styleId="1fb">
    <w:name w:val="Обычный1"/>
    <w:link w:val="1f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3374</Words>
  <Characters>19233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Долотинка1</cp:lastModifiedBy>
  <cp:revision>2</cp:revision>
  <dcterms:created xsi:type="dcterms:W3CDTF">2025-01-30T07:20:00Z</dcterms:created>
  <dcterms:modified xsi:type="dcterms:W3CDTF">2025-01-30T07:20:00Z</dcterms:modified>
</cp:coreProperties>
</file>