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ДОКЛАД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по муниципальному контролю в сфере благоустройства на территории Долотинского сельского поселения Красносулинского района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за 202</w:t>
      </w: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 год.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Настоящий доклад подготовлен в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Общие сведения о муниципальном контроле в сфере благоустройства.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Муниципальный контроль в сфере благоустройства осуществлялся на основании следующих нормативных правовых актов: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-Устава муниципального образования «Долотинское сельское поселение»;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-Решения Собрания депутатов Долотинского сельского поселения от 25.02.2022 № 25 «Об утверждении Положения о муниципальном контроле в сфере благоустройства на территории Долотинского сельского поселения Красносулинского района».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Предметом муниципального контроля </w:t>
      </w:r>
      <w:r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предпринимателями и гражданами обязательных требований установленных федеральным региональным и местным законодательством в сфере благоустройства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eastAsia="Times New Roman" w:cs="Times New Roman" w:ascii="Times New Roman" w:hAnsi="Times New Roman"/>
          <w:sz w:val="28"/>
          <w:szCs w:val="20"/>
        </w:rPr>
        <w:t>Объектами муниципального контроля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контроля в сфере благоустройства.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контроль 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Положением о муниципальном контроле в сфере благоустройства предусмотрены  категорий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>
      <w:pPr>
        <w:pStyle w:val="NormalWeb"/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Полномочия  по осуществлению данного вида муниципального контроля осуществляет Глава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Долотинского сельского</w:t>
      </w:r>
      <w:r>
        <w:rPr>
          <w:rFonts w:eastAsia="Times New Roman"/>
          <w:sz w:val="28"/>
          <w:szCs w:val="28"/>
          <w:lang w:eastAsia="ru-RU"/>
        </w:rPr>
        <w:t xml:space="preserve">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осуществлении муниципального контроля  в сфере благоустройства контрольный орган проводит следующие виды профилактических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информирование;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объявление предостережения;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консультирование;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профилактический визит.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 Сведения о контрольных мероприятиях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контроль в сфере благоустройства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</w:t>
      </w:r>
      <w:r>
        <w:rPr>
          <w:rStyle w:val="Layout"/>
          <w:sz w:val="28"/>
          <w:szCs w:val="28"/>
        </w:rPr>
        <w:t>3</w:t>
      </w:r>
      <w:r>
        <w:rPr>
          <w:rStyle w:val="Layout"/>
          <w:sz w:val="28"/>
          <w:szCs w:val="28"/>
        </w:rPr>
        <w:t xml:space="preserve"> году муниципальный контроль не проводился в связи с отсутствием  плановых контрольных мероприятий.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Протоколы об административных правонарушениях не составлялись.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Выводы и предложения по итогам организации и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осуществления вида контроля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году в целях  реализации перехода на положения Федерального закона № 248-ФЗ Собранием депутатов муниципального образования «Долотинское сельское поселение» и администрацией муниципального образования был принят ряд нормативных правовых актов, устанавливающих порядок организации и осуществления муниципального жилищного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недопущения нарушений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>
        <w:rPr>
          <w:rFonts w:cs="Times New Roman" w:ascii="Times New Roman" w:hAnsi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жилищного контроля, а также актуальная информация по вопросам соблюдения требований действующего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before="0" w:after="200"/>
        <w:ind w:hanging="0"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708"/>
          <w:tab w:val="left" w:pos="3405" w:leader="none"/>
          <w:tab w:val="center" w:pos="4961" w:leader="none"/>
        </w:tabs>
        <w:suppressAutoHyphens w:val="true"/>
        <w:spacing w:before="0" w:after="200"/>
        <w:ind w:hanging="0"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Долотинского сельского поселения   </w:t>
        <w:tab/>
        <w:t xml:space="preserve">                                        О.В.Борисова</w:t>
      </w: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tabs>
          <w:tab w:val="clear" w:pos="708"/>
          <w:tab w:val="left" w:pos="3405" w:leader="none"/>
          <w:tab w:val="center" w:pos="4961" w:leader="none"/>
        </w:tabs>
        <w:suppressAutoHyphens w:val="true"/>
        <w:spacing w:before="0" w:after="200"/>
        <w:ind w:hanging="0" w:left="567" w:right="1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134" w:right="56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2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ba19b1"/>
    <w:rPr>
      <w:rFonts w:ascii="Tahoma" w:hAnsi="Tahoma" w:cs="Tahoma"/>
      <w:sz w:val="16"/>
      <w:szCs w:val="16"/>
    </w:rPr>
  </w:style>
  <w:style w:type="character" w:styleId="Layout" w:customStyle="1">
    <w:name w:val="layout"/>
    <w:basedOn w:val="DefaultParagraphFont"/>
    <w:qFormat/>
    <w:rsid w:val="00ff66eb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2c2a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ba19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87adf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LibreOffice/7.6.2.1$Windows_X86_64 LibreOffice_project/56f7684011345957bbf33a7ee678afaf4d2ba333</Application>
  <AppVersion>15.0000</AppVersion>
  <Pages>3</Pages>
  <Words>636</Words>
  <Characters>5056</Characters>
  <CharactersWithSpaces>5728</CharactersWithSpaces>
  <Paragraphs>41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2022-12-27T06:30:00Z</dcterms:created>
  <dc:creator>User</dc:creator>
  <dc:description/>
  <dc:language>ru-RU</dc:language>
  <cp:lastModifiedBy/>
  <cp:lastPrinted>2022-01-19T10:46:00Z</cp:lastPrinted>
  <dcterms:modified xsi:type="dcterms:W3CDTF">2024-09-23T15:59:29Z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